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5E8" w:rsidRDefault="004A2B83">
      <w:pPr>
        <w:jc w:val="center"/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 w:rsidR="006045E8" w:rsidRDefault="006045E8" w:rsidP="002127E4">
      <w:pPr>
        <w:jc w:val="both"/>
        <w:rPr>
          <w:sz w:val="28"/>
          <w:szCs w:val="28"/>
        </w:rPr>
      </w:pP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современном мире библиотеки играют важную роль в обеспечении доступа к информации, знаниям и культурному наследию. Оптимизация процессов управления библиотекой становится важной задачей для повышения эффективности работы и удовлетворения потребностей читателей. В этом контексте разработка информационной системы на основе платформы 1С для управления библиотекой представляется актуальной и перспективной задачей.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Целью данного курсового проекта является создание комплексной информационной системы, которая позволит автоматизировать процессы управления библиотекой.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рамках проекта основное внимание уделено следующим этапам. Постановка задачи, включающая сбор требований, анализ бизнес-процессов библиотеки и выявление возможностей для их оптимизации, проектирование структуры базы данных и выбор технических решений.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информационной системы, с определением структуры базы данных, выбором технических решений для интеграции с 1С и планированием этапов реализации проекта.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программного продукта, включающая создание и настройку баз данных, разработку бизнес-логики и интерфейса, интеграцию с другими системами и проведение тестирования.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и отладка программного продукта, с проведением различных видов тестирования, проверкой соответствия требованиям и безопасности, а также отладкой и исправлением ошибок.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Эти шаги позволяют создать функциональное приложение для учета и управления работой библиотеки на базе платформы 1С.</w:t>
      </w:r>
    </w:p>
    <w:p w:rsidR="006045E8" w:rsidRDefault="006045E8">
      <w:pPr>
        <w:ind w:firstLine="851"/>
        <w:jc w:val="both"/>
        <w:rPr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  <w:lastRenderedPageBreak/>
        <w:t xml:space="preserve">1 </w:t>
      </w:r>
      <w:r>
        <w:rPr>
          <w:color w:val="000000"/>
          <w:sz w:val="28"/>
          <w:szCs w:val="28"/>
        </w:rPr>
        <w:t>Определение целей и задач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1.1 </w:t>
      </w:r>
      <w:r>
        <w:rPr>
          <w:color w:val="000000"/>
          <w:sz w:val="28"/>
          <w:szCs w:val="28"/>
        </w:rPr>
        <w:t>Цели и задачи программного продукта</w:t>
      </w:r>
    </w:p>
    <w:p w:rsidR="006045E8" w:rsidRDefault="006045E8" w:rsidP="002127E4">
      <w:pPr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приложения 1С для библиотеки — это актуальное решение для автоматизации процессов управления литературным фондом и обслуживания читателей. Современные библиотеки сталкиваются с необходимостью упрощения учета книг, ускорения обслуживания посетителей и оптимизации внутренних процессов.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Целью данного проекта является создание эффективной информационной системы, которая обеспечит автоматизацию ключевых задач библиотеки. В рамках разработки особое внимание уделено следующим этапам: сбор и анализ требований, проектирование базы данных, выбор технических решений, создание функционального интерфейса и интеграция с платформой 1С.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Основные функциональные модули включают в себя управление каталогом книг, учет читателей, регистрацию выдачи и возврата литературы, расчет штрафов за просрочку, а также формирование отчетов о деятельности библиотеки.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того, приложение предусматривает возможность импорта данных из </w:t>
      </w:r>
      <w:proofErr w:type="spellStart"/>
      <w:r>
        <w:rPr>
          <w:sz w:val="28"/>
          <w:szCs w:val="28"/>
        </w:rPr>
        <w:t>Excel</w:t>
      </w:r>
      <w:proofErr w:type="spellEnd"/>
      <w:r>
        <w:rPr>
          <w:sz w:val="28"/>
          <w:szCs w:val="28"/>
        </w:rPr>
        <w:t>, автоматическое обновление информации о наличии книг и контроль за своевременным возвратом литературы. Для сотрудников библиотеки реализованы удобные инструменты поиска и фильтрации данных.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разработка приложения 1С для библиотеки позволяет значительно сократить время на выполнение рутинных операций, минимизировать ошибки при учете книг и повысить качество обслуживания читателей.</w:t>
      </w:r>
    </w:p>
    <w:p w:rsidR="006045E8" w:rsidRDefault="006045E8" w:rsidP="002127E4">
      <w:pPr>
        <w:jc w:val="both"/>
        <w:rPr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1.2 </w:t>
      </w:r>
      <w:r>
        <w:rPr>
          <w:color w:val="000000"/>
          <w:sz w:val="28"/>
          <w:szCs w:val="28"/>
        </w:rPr>
        <w:t>Условия к программному решению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1.2.1 Определение аудитории системы</w:t>
      </w:r>
    </w:p>
    <w:p w:rsidR="006045E8" w:rsidRDefault="006045E8" w:rsidP="002127E4">
      <w:pPr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Пользователей программного продукта «Библиотека» можно разделить на две основные группы: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Директор библиотеки, использующий программное обеспечение для управления бизнесом, контроля финансовых показателей, анализа отчетности, и общего контроля за деятельностью библиотеки.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Менеджер по продажам, который использует приложение для управления клиентской базой, учета заказов, формирования коммерческих предложений, контроля выполнения договоров и взаимодействия с клиентами.</w:t>
      </w:r>
    </w:p>
    <w:p w:rsidR="006045E8" w:rsidRDefault="006045E8" w:rsidP="002127E4">
      <w:pPr>
        <w:jc w:val="both"/>
        <w:rPr>
          <w:sz w:val="28"/>
          <w:szCs w:val="28"/>
        </w:rPr>
      </w:pP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1.2.2 Определение функциональных модулей</w:t>
      </w:r>
    </w:p>
    <w:p w:rsidR="006045E8" w:rsidRDefault="006045E8" w:rsidP="002127E4">
      <w:pPr>
        <w:jc w:val="both"/>
        <w:rPr>
          <w:sz w:val="28"/>
          <w:szCs w:val="28"/>
        </w:rPr>
      </w:pP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Это приложение разработано для автоматизации учета и управления основными процессами в библиотеке. Оно включает в себя широкий функциональный набор, способствующий упрощению работы персонала и повышению эффективности обслуживания читателей.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Основные возможности приложения охватывают учет и управление книжным фондом, контроль за выдачей и возвратом литературы, ведение картотеки читателей, а также мониторинг сроков пользования книгами.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Кроме того, приложение предоставляет возможность отслеживать наличие книг в библиотечном фонде и формировать отчеты по выданным и возвращенным книгам. Система поддерживает генерацию различных отчетов, что помогает анализировать востребованность литературы и планировать пополнение фонда.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улучшения качества обслуживания приложение также включает модуль управления базой данных читателей с хранением истории посещений и контактной информации. Это способствует персонализированному подходу к обслуживанию и повышению удовлетворенности посетителей.</w:t>
      </w:r>
    </w:p>
    <w:p w:rsidR="006045E8" w:rsidRDefault="006045E8" w:rsidP="002127E4">
      <w:pPr>
        <w:jc w:val="both"/>
        <w:rPr>
          <w:sz w:val="28"/>
          <w:szCs w:val="28"/>
        </w:rPr>
      </w:pP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1.2.3 Требования к аппаратной платформе</w:t>
      </w:r>
    </w:p>
    <w:p w:rsidR="006045E8" w:rsidRDefault="006045E8" w:rsidP="002127E4">
      <w:pPr>
        <w:jc w:val="both"/>
        <w:rPr>
          <w:sz w:val="28"/>
          <w:szCs w:val="28"/>
        </w:rPr>
      </w:pP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приложения 1С для управления библиотекой — это шаг к </w:t>
      </w:r>
      <w:proofErr w:type="spellStart"/>
      <w:r>
        <w:rPr>
          <w:sz w:val="28"/>
          <w:szCs w:val="28"/>
        </w:rPr>
        <w:t>цифровизации</w:t>
      </w:r>
      <w:proofErr w:type="spellEnd"/>
      <w:r>
        <w:rPr>
          <w:sz w:val="28"/>
          <w:szCs w:val="28"/>
        </w:rPr>
        <w:t xml:space="preserve"> процессов, упрощающий работу сотрудников и повышающий удобство для читателей. Автоматизация основных задач позволяет быстрее обрабатывать данные, контролировать движение книг и вести учет посетителей.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Программа будет включать функциональные модули для управления каталогом литературы, учета выдачи и возврата книг, а также регистрации новых пользователей. Система обеспечит возможность отслеживания задолженностей, формирования отчетов и анализа посещаемости.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Использование платформы 1С гарантирует легкость интеграции с другими информационными системами и поддерживает гибкость в настройке под потребности библиотеки. Удобный интерфейс упростит выполнение повседневных задач, а автоматизированные расчеты и уведомления помогут минимизировать ошибки.</w:t>
      </w:r>
    </w:p>
    <w:p w:rsidR="006045E8" w:rsidRDefault="004A2B83" w:rsidP="002127E4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приложение для библиотеки на базе 1С станет надежным инструментом для оптимизации рабочих процессов и повышения качества обслуживания читателей.</w:t>
      </w:r>
    </w:p>
    <w:p w:rsidR="006045E8" w:rsidRDefault="006045E8">
      <w:pPr>
        <w:ind w:firstLine="851"/>
        <w:jc w:val="both"/>
        <w:rPr>
          <w:sz w:val="28"/>
          <w:szCs w:val="28"/>
        </w:rPr>
      </w:pP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1.3 Характеристика входных данных</w:t>
      </w:r>
    </w:p>
    <w:p w:rsidR="006045E8" w:rsidRDefault="006045E8">
      <w:pPr>
        <w:ind w:firstLine="851"/>
        <w:jc w:val="both"/>
        <w:rPr>
          <w:sz w:val="28"/>
          <w:szCs w:val="28"/>
        </w:rPr>
      </w:pPr>
    </w:p>
    <w:p w:rsidR="006045E8" w:rsidRDefault="006045E8">
      <w:pPr>
        <w:ind w:firstLine="851"/>
        <w:jc w:val="both"/>
        <w:rPr>
          <w:sz w:val="28"/>
          <w:szCs w:val="28"/>
        </w:rPr>
      </w:pP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приложении 1С «Библиотека» в качестве входных данных используются: справочники и документы. К справочникам относятся «Заказчики», «Работники», «Продукция», «Склады», «Отделение», «Должности», к документам – «Приходная накладная», «Расходная накладная», «Онлайн заказы».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«Клиенты» хранит в себе информацию о клиентах.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«Работники» хранит в себе информацию о сотрудниках, работающих в библиотеке. Информация в справочнике обновляется с принятием нового сотрудника на фирму, изменения должности или увольнения сотрудника. Также есть возможность загрузки фотографии сотрудника.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Справочник «Продукция» хранит в себе информацию о книгах и услугах, </w:t>
      </w:r>
      <w:proofErr w:type="gramStart"/>
      <w:r>
        <w:rPr>
          <w:sz w:val="28"/>
          <w:szCs w:val="28"/>
        </w:rPr>
        <w:t>например</w:t>
      </w:r>
      <w:proofErr w:type="gramEnd"/>
      <w:r>
        <w:rPr>
          <w:sz w:val="28"/>
          <w:szCs w:val="28"/>
        </w:rPr>
        <w:t xml:space="preserve"> аудиокнига. Данные заносятся в справочник через импорт файла из </w:t>
      </w:r>
      <w:proofErr w:type="spellStart"/>
      <w:r>
        <w:rPr>
          <w:sz w:val="28"/>
          <w:szCs w:val="28"/>
        </w:rPr>
        <w:t>Excel</w:t>
      </w:r>
      <w:proofErr w:type="spellEnd"/>
      <w:r>
        <w:rPr>
          <w:sz w:val="28"/>
          <w:szCs w:val="28"/>
        </w:rPr>
        <w:t xml:space="preserve"> и также вручную.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«Склады» хранит в себе информацию о складах с их адресами. Данные заносятся в справочник вручную.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«Отделение» хранит в себе информацию об отделениях библиотеки. Данные заносятся в справочник вручную, через модальное окно.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«Должности» хранит в себе информацию о текущих должностях библиотеки и их зарплатах. Данные заносятся в справочник вручную, через модальное окно.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Документ «Приходная накладная» обрабатывает информацию о поступлении книг на склад. Информация поступает в документ при закупке у поставщика.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Документ «Расходная накладная» обрабатывает информацию о списании книг на продажу. Информация поступает в документ при продаже материалов покупателю.</w:t>
      </w:r>
    </w:p>
    <w:p w:rsidR="006045E8" w:rsidRDefault="004A2B8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Документ «Онлайн заказы» обрабатывает информацию об поступивших на заказ онлайн книг. Информация поступает в документ на моменте заказа работ на объекте и имеет статус.</w:t>
      </w:r>
    </w:p>
    <w:p w:rsidR="006045E8" w:rsidRDefault="006045E8" w:rsidP="002127E4">
      <w:pPr>
        <w:jc w:val="both"/>
        <w:rPr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1.4 </w:t>
      </w:r>
      <w:r>
        <w:rPr>
          <w:color w:val="000000"/>
          <w:sz w:val="28"/>
          <w:szCs w:val="28"/>
        </w:rPr>
        <w:t>Характеристика выходных данных</w:t>
      </w:r>
    </w:p>
    <w:p w:rsidR="006045E8" w:rsidRDefault="006045E8" w:rsidP="002127E4">
      <w:pPr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качестве выходных данных в приложении 1С «</w:t>
      </w:r>
      <w:r>
        <w:rPr>
          <w:sz w:val="28"/>
          <w:szCs w:val="28"/>
        </w:rPr>
        <w:t>Библиотека</w:t>
      </w:r>
      <w:r>
        <w:rPr>
          <w:color w:val="000000"/>
          <w:sz w:val="28"/>
          <w:szCs w:val="28"/>
        </w:rPr>
        <w:t>» являются отчеты. К ним относятся «Продукция отчет», «Реестр документов продукции и работы», «Рейтинг услуг», «Прайс лист услуг».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«Продукция отчет» предоставляет информацию о складе, начального остатка, прихода, расхода и конечного остатка.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«Реестр документов продукции и работы» предоставляет перечень документов расходной накладной и акта выполненных работ с указанием склада, клиента и типа операции.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Отчет «Рейтинг услуг» предоставляет информацию о принесенной выручке с каждой услуги. Если услуга не использована, она подчеркивается красным, а если выручка меньше 600, то желтым.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«Прайс лист услуг» предоставляет прайс-лист услуг.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color w:val="000000"/>
          <w:sz w:val="28"/>
          <w:szCs w:val="28"/>
        </w:rPr>
        <w:lastRenderedPageBreak/>
        <w:t>2 Проектирование структуры системы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835"/>
        </w:tabs>
        <w:ind w:firstLine="851"/>
        <w:rPr>
          <w:color w:val="000000"/>
        </w:rPr>
      </w:pPr>
      <w:r>
        <w:rPr>
          <w:color w:val="000000"/>
          <w:sz w:val="28"/>
          <w:szCs w:val="28"/>
        </w:rPr>
        <w:t>2.1 Проектирование ERD схемы</w:t>
      </w:r>
    </w:p>
    <w:p w:rsidR="006045E8" w:rsidRDefault="006045E8" w:rsidP="002127E4">
      <w:pPr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ERD-диаграмма – это графическое отображение структуры базы данных, которое показывает сущности, их атрибуты и связи между ними. Она позволяет наглядно представить и понять, как организованы данные в базе и как они связаны между собой. Основная задача ERD-диаграммы – дать четкое понимание структуры данных и их взаимосвязей для эффективного проектирования базы данных</w:t>
      </w:r>
      <w:r>
        <w:rPr>
          <w:color w:val="000000"/>
        </w:rPr>
        <w:t>.</w:t>
      </w: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ERD диаграмма на рисунке 1.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26673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both"/>
        <w:rPr>
          <w:color w:val="000000"/>
          <w:sz w:val="28"/>
          <w:szCs w:val="28"/>
        </w:rPr>
      </w:pPr>
      <w:r w:rsidRPr="0026673B">
        <w:rPr>
          <w:color w:val="00000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9" type="#_x0000_t75" style="width:469.8pt;height:372pt">
            <v:imagedata r:id="rId8" o:title="Безымянный"/>
          </v:shape>
        </w:pict>
      </w:r>
    </w:p>
    <w:p w:rsidR="006045E8" w:rsidRDefault="006045E8">
      <w:pPr>
        <w:jc w:val="both"/>
        <w:rPr>
          <w:color w:val="000000"/>
          <w:sz w:val="28"/>
          <w:szCs w:val="28"/>
        </w:rPr>
      </w:pPr>
    </w:p>
    <w:p w:rsidR="006045E8" w:rsidRDefault="004A2B83" w:rsidP="002127E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 – ERD диаграмма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835"/>
        </w:tabs>
        <w:ind w:firstLine="851"/>
        <w:rPr>
          <w:color w:val="000000"/>
        </w:rPr>
      </w:pPr>
      <w:r>
        <w:rPr>
          <w:color w:val="000000"/>
          <w:sz w:val="28"/>
          <w:szCs w:val="28"/>
        </w:rPr>
        <w:t>2.2 Проектирование функционала программного продукта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USE-кейсы, или сценарии использования, представляют собой описание конкретных ситуаций, в которых пользователи взаимодействуют с </w:t>
      </w:r>
      <w:r>
        <w:rPr>
          <w:color w:val="000000"/>
          <w:sz w:val="28"/>
          <w:szCs w:val="28"/>
        </w:rPr>
        <w:lastRenderedPageBreak/>
        <w:t xml:space="preserve">продуктом или услугой. Они позволяют определить функциональные требования к системе и понять, как она будет применяться в реальных условиях. 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приложении две роли: Директор (рисунок 2) и Менеджер (рисунок 3).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 w:rsidP="002127E4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pict>
          <v:shape id="_x0000_i1030" type="#_x0000_t75" style="width:300.6pt;height:456.6pt;visibility:visible;mso-wrap-style:square">
            <v:imagedata r:id="rId9" o:title=""/>
          </v:shape>
        </w:pict>
      </w:r>
    </w:p>
    <w:p w:rsidR="002127E4" w:rsidRDefault="002127E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 – USE-кейс диаграмма «Директор»</w:t>
      </w:r>
    </w:p>
    <w:p w:rsidR="006045E8" w:rsidRDefault="00977E75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pict>
          <v:shape id="_x0000_i1031" type="#_x0000_t75" style="width:326.4pt;height:442.8pt;visibility:visible;mso-wrap-style:square">
            <v:imagedata r:id="rId10" o:title=""/>
          </v:shape>
        </w:pict>
      </w:r>
    </w:p>
    <w:p w:rsidR="006045E8" w:rsidRDefault="006045E8">
      <w:pPr>
        <w:jc w:val="center"/>
        <w:rPr>
          <w:color w:val="000000"/>
          <w:sz w:val="28"/>
          <w:szCs w:val="28"/>
        </w:rPr>
      </w:pPr>
    </w:p>
    <w:p w:rsidR="006045E8" w:rsidRDefault="004A2B83" w:rsidP="002127E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 – USE-кейс диаграмма «Менеджер»</w:t>
      </w:r>
    </w:p>
    <w:p w:rsidR="006045E8" w:rsidRDefault="004A2B83">
      <w:pPr>
        <w:ind w:firstLine="851"/>
        <w:jc w:val="both"/>
        <w:rPr>
          <w:color w:val="000000"/>
        </w:rPr>
      </w:pPr>
      <w:r>
        <w:rPr>
          <w:color w:val="000000"/>
          <w:sz w:val="28"/>
          <w:szCs w:val="28"/>
        </w:rPr>
        <w:br w:type="page" w:clear="all"/>
      </w:r>
      <w:r>
        <w:rPr>
          <w:color w:val="000000"/>
          <w:sz w:val="28"/>
          <w:szCs w:val="28"/>
        </w:rPr>
        <w:lastRenderedPageBreak/>
        <w:t>3 Создание программного обеспечения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875"/>
        </w:tabs>
        <w:ind w:firstLine="851"/>
        <w:rPr>
          <w:color w:val="000000"/>
        </w:rPr>
      </w:pPr>
      <w:r>
        <w:rPr>
          <w:color w:val="000000"/>
          <w:sz w:val="28"/>
          <w:szCs w:val="28"/>
        </w:rPr>
        <w:t>3.1 Анализ средств разработки</w:t>
      </w:r>
    </w:p>
    <w:p w:rsidR="006045E8" w:rsidRDefault="006045E8" w:rsidP="002127E4">
      <w:pPr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разработки программного продукта в рамках темы "Библиотека" выбрана платформа 1</w:t>
      </w:r>
      <w:proofErr w:type="gramStart"/>
      <w:r>
        <w:rPr>
          <w:color w:val="000000"/>
          <w:sz w:val="28"/>
          <w:szCs w:val="28"/>
        </w:rPr>
        <w:t>С:Предприятие</w:t>
      </w:r>
      <w:proofErr w:type="gramEnd"/>
      <w:r>
        <w:rPr>
          <w:color w:val="000000"/>
          <w:sz w:val="28"/>
          <w:szCs w:val="28"/>
        </w:rPr>
        <w:t xml:space="preserve"> (учебная версия).  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</w:t>
      </w:r>
      <w:proofErr w:type="gramStart"/>
      <w:r>
        <w:rPr>
          <w:color w:val="000000"/>
          <w:sz w:val="28"/>
          <w:szCs w:val="28"/>
        </w:rPr>
        <w:t>С:Предприятие</w:t>
      </w:r>
      <w:proofErr w:type="gramEnd"/>
      <w:r>
        <w:rPr>
          <w:color w:val="000000"/>
          <w:sz w:val="28"/>
          <w:szCs w:val="28"/>
        </w:rPr>
        <w:t xml:space="preserve"> – это популярная программная платформа, которая применяется в различных сферах, включая образование и управление ресурсами, для создания специализированных приложений.  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Использование учебной версии 1</w:t>
      </w:r>
      <w:proofErr w:type="gramStart"/>
      <w:r>
        <w:rPr>
          <w:color w:val="000000"/>
          <w:sz w:val="28"/>
          <w:szCs w:val="28"/>
        </w:rPr>
        <w:t>С:Предприятия</w:t>
      </w:r>
      <w:proofErr w:type="gramEnd"/>
      <w:r>
        <w:rPr>
          <w:color w:val="000000"/>
          <w:sz w:val="28"/>
          <w:szCs w:val="28"/>
        </w:rPr>
        <w:t xml:space="preserve"> позволяет освоить современные инструменты автоматизации процессов, что особенно важно для библиотечной системы, где требуется учет книг, управление читателями, контроль выдачи и возврата литературы, а также формирование отчетов.  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Интуитивно понятный интерфейс 1</w:t>
      </w:r>
      <w:proofErr w:type="gramStart"/>
      <w:r>
        <w:rPr>
          <w:color w:val="000000"/>
          <w:sz w:val="28"/>
          <w:szCs w:val="28"/>
        </w:rPr>
        <w:t>С:Предприятия</w:t>
      </w:r>
      <w:proofErr w:type="gramEnd"/>
      <w:r>
        <w:rPr>
          <w:color w:val="000000"/>
          <w:sz w:val="28"/>
          <w:szCs w:val="28"/>
        </w:rPr>
        <w:t xml:space="preserve"> делает обучение доступным даже для новичков. Платформа предоставляет возможности для разработки разнообразных решений, таких как учет библиотечного фонда, управление читательскими билетами, контроль выдачи книг и формирование статистики. Такой функционал позволяет студентам создавать программные продукты, отвечающие актуальным требованиям библиотечной сферы.  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Учебная версия 1</w:t>
      </w:r>
      <w:proofErr w:type="gramStart"/>
      <w:r>
        <w:rPr>
          <w:color w:val="000000"/>
          <w:sz w:val="28"/>
          <w:szCs w:val="28"/>
        </w:rPr>
        <w:t>С:Предприятия</w:t>
      </w:r>
      <w:proofErr w:type="gramEnd"/>
      <w:r>
        <w:rPr>
          <w:color w:val="000000"/>
          <w:sz w:val="28"/>
          <w:szCs w:val="28"/>
        </w:rPr>
        <w:t xml:space="preserve"> доступна бесплатно или на льготных условиях, что минимизирует финансовые затраты для обучающихся и способствует активному внедрению платформы в учебный процесс.  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Практическая работа с реальными задачами. Работа с 1</w:t>
      </w:r>
      <w:proofErr w:type="gramStart"/>
      <w:r>
        <w:rPr>
          <w:color w:val="000000"/>
          <w:sz w:val="28"/>
          <w:szCs w:val="28"/>
        </w:rPr>
        <w:t>С:Предприятием</w:t>
      </w:r>
      <w:proofErr w:type="gramEnd"/>
      <w:r>
        <w:rPr>
          <w:color w:val="000000"/>
          <w:sz w:val="28"/>
          <w:szCs w:val="28"/>
        </w:rPr>
        <w:t xml:space="preserve"> помогает не только изучить теоретические основы автоматизации, но и получить опыт решения практических задач, таких как учет книг, управление читателями и формирование отчетов.  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1</w:t>
      </w:r>
      <w:proofErr w:type="gramStart"/>
      <w:r>
        <w:rPr>
          <w:color w:val="000000"/>
          <w:sz w:val="28"/>
          <w:szCs w:val="28"/>
        </w:rPr>
        <w:t>С:Предприятия</w:t>
      </w:r>
      <w:proofErr w:type="gramEnd"/>
      <w:r>
        <w:rPr>
          <w:color w:val="000000"/>
          <w:sz w:val="28"/>
          <w:szCs w:val="28"/>
        </w:rPr>
        <w:t xml:space="preserve"> в качестве инструмента разработки для библиотечной системы является обоснованным решением. Платформа предоставляет широкие возможности для реализации задач, таких как учет библиотечного фонда, управление читателями, контроль выдачи литературы и формирование отчетности, что делает ее эффективным инструментом для автоматизации процессов в библиотечной сфере.</w:t>
      </w:r>
    </w:p>
    <w:p w:rsidR="006045E8" w:rsidRDefault="006045E8" w:rsidP="002127E4">
      <w:pPr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3.2 Разработка приложения</w:t>
      </w:r>
    </w:p>
    <w:p w:rsidR="006045E8" w:rsidRDefault="006045E8" w:rsidP="002127E4">
      <w:pPr>
        <w:jc w:val="both"/>
        <w:rPr>
          <w:color w:val="000000"/>
          <w:sz w:val="28"/>
          <w:szCs w:val="28"/>
        </w:rPr>
      </w:pPr>
    </w:p>
    <w:p w:rsidR="006045E8" w:rsidRDefault="004A2B83" w:rsidP="002127E4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Справочник «Продукция» (рисунок 4, 5) хранит в себе информацию о книгах на складе. В справочнике реализованы «Наименование» и «Вид».</w:t>
      </w:r>
    </w:p>
    <w:p w:rsidR="006045E8" w:rsidRDefault="00977E75">
      <w:pPr>
        <w:jc w:val="center"/>
      </w:pPr>
      <w:r>
        <w:rPr>
          <w:noProof/>
          <w:sz w:val="28"/>
          <w:szCs w:val="28"/>
        </w:rPr>
        <w:lastRenderedPageBreak/>
        <w:pict>
          <v:shape id="Рисунок 1" o:spid="_x0000_i1032" type="#_x0000_t75" style="width:262.8pt;height:264pt;visibility:visible;mso-wrap-style:square">
            <v:imagedata r:id="rId11" o:title=""/>
          </v:shape>
        </w:pict>
      </w:r>
    </w:p>
    <w:p w:rsidR="006045E8" w:rsidRDefault="006045E8">
      <w:pPr>
        <w:ind w:firstLine="851"/>
        <w:jc w:val="both"/>
        <w:rPr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 – Реквизиты справочника «Продукция»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  <w:rPr>
          <w:color w:val="000000"/>
          <w:sz w:val="28"/>
          <w:szCs w:val="28"/>
        </w:rPr>
      </w:pPr>
      <w:r>
        <w:rPr>
          <w:noProof/>
        </w:rPr>
        <w:pict>
          <v:shape id="_x0000_i1033" type="#_x0000_t75" style="width:467.4pt;height:201.6pt;visibility:visible;mso-wrap-style:square">
            <v:imagedata r:id="rId12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 – Справочник «Продукция» в режиме отладки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 w:rsidP="002127E4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Справочник «Работники» (рисунок 6, 7) хранит в себе информацию о сотрудниках, работающих в библиотеке. В справочнике есть реквизиты «Наименование» и «Изображение». Также имеется табличная часть «Сотрудник».</w:t>
      </w:r>
    </w:p>
    <w:p w:rsidR="006045E8" w:rsidRDefault="00977E75">
      <w:pPr>
        <w:jc w:val="center"/>
      </w:pPr>
      <w:r>
        <w:rPr>
          <w:noProof/>
        </w:rPr>
        <w:lastRenderedPageBreak/>
        <w:pict>
          <v:shape id="_x0000_i1034" type="#_x0000_t75" style="width:193.8pt;height:156pt;visibility:visible;mso-wrap-style:square">
            <v:imagedata r:id="rId13" o:title=""/>
          </v:shape>
        </w:pict>
      </w:r>
    </w:p>
    <w:p w:rsidR="006045E8" w:rsidRDefault="006045E8">
      <w:pPr>
        <w:jc w:val="center"/>
        <w:rPr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6 – Реквизиты справочника «Работники»</w:t>
      </w:r>
    </w:p>
    <w:p w:rsidR="006045E8" w:rsidRDefault="006045E8">
      <w:pPr>
        <w:jc w:val="center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35" type="#_x0000_t75" style="width:467.4pt;height:184.8pt;visibility:visible;mso-wrap-style:square">
            <v:imagedata r:id="rId14" o:title=""/>
          </v:shape>
        </w:pict>
      </w:r>
    </w:p>
    <w:p w:rsidR="006045E8" w:rsidRDefault="006045E8">
      <w:pPr>
        <w:jc w:val="center"/>
        <w:rPr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7 – Справочник «Работники» в режиме отладки</w:t>
      </w:r>
    </w:p>
    <w:p w:rsidR="006045E8" w:rsidRDefault="006045E8">
      <w:pPr>
        <w:jc w:val="center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Справочник «Клиенты (рисунок 8, 9) хранит в себе информацию о клиентах от которых поступает запрос в получении книги. В справочнике есть реквизит «Наименование». Табличная часть отсутствует.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2A1B13" w:rsidP="002127E4">
      <w:pPr>
        <w:jc w:val="center"/>
        <w:rPr>
          <w:noProof/>
        </w:rPr>
      </w:pPr>
      <w:r>
        <w:rPr>
          <w:noProof/>
        </w:rPr>
        <w:pict>
          <v:shape id="_x0000_i1036" type="#_x0000_t75" style="width:120pt;height:87pt;visibility:visible;mso-wrap-style:square">
            <v:imagedata r:id="rId15" o:title=""/>
          </v:shape>
        </w:pict>
      </w:r>
    </w:p>
    <w:p w:rsidR="002127E4" w:rsidRDefault="002127E4" w:rsidP="002127E4">
      <w:pPr>
        <w:jc w:val="center"/>
        <w:rPr>
          <w:color w:val="000000"/>
          <w:sz w:val="28"/>
          <w:szCs w:val="28"/>
        </w:rPr>
      </w:pPr>
    </w:p>
    <w:p w:rsidR="006045E8" w:rsidRDefault="004A2B83" w:rsidP="002127E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8 – Справочник «Клиенты»</w:t>
      </w:r>
    </w:p>
    <w:p w:rsidR="006045E8" w:rsidRDefault="00977E75">
      <w:pPr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pict>
          <v:shape id="_x0000_i1037" type="#_x0000_t75" style="width:467.4pt;height:194.4pt;visibility:visible;mso-wrap-style:square">
            <v:imagedata r:id="rId16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9 – Справочник «Клиенты» в режиме отладки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Справочник «Отделение» (рисунок 10, 11) хранит в себе информацию об отделениях библиотеки. В справочнике есть реквизит «Наименование». Табличная часть отсутствует.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38" type="#_x0000_t75" style="width:118.8pt;height:87pt;visibility:visible;mso-wrap-style:square">
            <v:imagedata r:id="rId17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10 – Реквизиты справочника «Отделение»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39" type="#_x0000_t75" style="width:467.4pt;height:185.4pt;visibility:visible;mso-wrap-style:square">
            <v:imagedata r:id="rId18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11 – Справочник «Отделение» в режиме отладки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Справочник «Должности» (рисунок 12, 13) хранит в себе информацию о должностях сотрудников. В справочнике есть реквизиты «Наименование» и «Зарплата». Табличная часть отсутствует.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40" type="#_x0000_t75" style="width:258pt;height:260.4pt;visibility:visible;mso-wrap-style:square">
            <v:imagedata r:id="rId19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12 – Реквизиты справочника «Должности»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41" type="#_x0000_t75" style="width:467.4pt;height:184.8pt;visibility:visible;mso-wrap-style:square">
            <v:imagedata r:id="rId20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13 – Справочник «Должности» в режиме отладки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Справочник «Склады» (рисунок 14, 15) хранит в себе информацию о складах предприятия. В справочнике есть реквизит «Наименование». Табличная часть отсутствует.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lastRenderedPageBreak/>
        <w:pict>
          <v:shape id="_x0000_i1042" type="#_x0000_t75" style="width:264.6pt;height:266.4pt;visibility:visible;mso-wrap-style:square">
            <v:imagedata r:id="rId21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>
        <w:rPr>
          <w:color w:val="000000"/>
          <w:sz w:val="28"/>
          <w:szCs w:val="28"/>
          <w:lang w:val="en-US"/>
        </w:rPr>
        <w:t>4</w:t>
      </w:r>
      <w:r>
        <w:rPr>
          <w:color w:val="000000"/>
          <w:sz w:val="28"/>
          <w:szCs w:val="28"/>
        </w:rPr>
        <w:t xml:space="preserve"> – Реквизиты справочника «Склады»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43" type="#_x0000_t75" style="width:467.4pt;height:185.4pt;visibility:visible;mso-wrap-style:square">
            <v:imagedata r:id="rId22" o:title=""/>
          </v:shape>
        </w:pict>
      </w:r>
    </w:p>
    <w:p w:rsidR="006045E8" w:rsidRDefault="006045E8">
      <w:pPr>
        <w:jc w:val="center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15 – Справочник «Склады» в режиме отладки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Документ «Приходная накладная» (рисунок 16, 17) обрабатывает информацию о поступлении продукции книг на склад. Он содержит реквизиты «Дата» и «Склад», который ссылается на справочник «Склады». Также имеется табличная часть «Перечень продукции», содержащая реквизиты «Продукция» (ссылка на справочник «Продукция»), «Количество» (указывается количество единиц продукции), «Цена» (цена за единицу продукции) и «Сумма» (общая сумма). Реализован автоматический расчет итоговой суммы с помощью общего модуля «Расчеты». (рисунок 18). </w:t>
      </w:r>
      <w:r>
        <w:rPr>
          <w:color w:val="000000"/>
          <w:sz w:val="28"/>
          <w:szCs w:val="28"/>
        </w:rPr>
        <w:lastRenderedPageBreak/>
        <w:t>Возможность указания цены из регистра сведений «Цены на товары и услуги» (рисунок 29.1, 29.2, 30) реализуется с помощью общего модуля «Актуальная цена» (рисунок 19). Процедуры автоматического расчета суммы представлены на рисунке 20.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44" type="#_x0000_t75" style="width:271.2pt;height:276.6pt;visibility:visible;mso-wrap-style:square">
            <v:imagedata r:id="rId23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16 – «Приходная накладная»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45" type="#_x0000_t75" style="width:468pt;height:187.2pt;visibility:visible;mso-wrap-style:square">
            <v:imagedata r:id="rId24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17 – «Приходная накладная» в режиме отладки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2A1B13">
      <w:pPr>
        <w:jc w:val="center"/>
      </w:pPr>
      <w:r>
        <w:rPr>
          <w:noProof/>
        </w:rPr>
        <w:lastRenderedPageBreak/>
        <w:pict>
          <v:shape id="_x0000_i1046" type="#_x0000_t75" style="width:286.8pt;height:61.8pt;visibility:visible;mso-wrap-style:square">
            <v:imagedata r:id="rId25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18 – Общий модуль «Расчеты»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47" type="#_x0000_t75" style="width:468pt;height:97.2pt;visibility:visible;mso-wrap-style:square">
            <v:imagedata r:id="rId26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19 – Общий модуль «Расчет суммы автоматически»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lastRenderedPageBreak/>
        <w:pict>
          <v:shape id="_x0000_i1048" type="#_x0000_t75" style="width:382.8pt;height:462.6pt;visibility:visible;mso-wrap-style:square">
            <v:imagedata r:id="rId27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20 – Процедуры, выполняемые на форме документа «Приходная накладная»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Документ «Расходная накладная» (рисунок 21, 22) обрабатывает сведения о передаче продукции клиенту. Он содержит реквизиты «Дата», «Клиент» (ссылка на справочник «Клиент»), «Склад» (ссылка на справочник «Склады») и «Работник» (ссылка на справочник «Работники»). Также имеется табличная часть «Перечень продукции», содержащая реквизиты «Продукция» (ссылка на справочник «Продукция»), «Количество» (указывается количество единиц продукции), «Цена» (цена за единицу продукции) и «Сумма» (общая сумма). Реализован автоматический расчет итоговой суммы с помощью общего модуля «Расчеты». (рисунок 18). Возможность указания цены из регистра сведений «Цены на товары и </w:t>
      </w:r>
      <w:r>
        <w:rPr>
          <w:color w:val="000000"/>
          <w:sz w:val="28"/>
          <w:szCs w:val="28"/>
        </w:rPr>
        <w:lastRenderedPageBreak/>
        <w:t>услуги» (рисунок 29.1, 29.2, 30) реализуется с помощью общего модуля «Актуальная цена» (рисунок 19). Процедуры автоматического расчета суммы на рисунке 23.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49" type="#_x0000_t75" style="width:268.2pt;height:275.4pt;visibility:visible;mso-wrap-style:square">
            <v:imagedata r:id="rId28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21 – «Расходная накладная»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50" type="#_x0000_t75" style="width:467.4pt;height:185.4pt;visibility:visible;mso-wrap-style:square">
            <v:imagedata r:id="rId29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22 – «Расходная накладная» в режиме отладки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lastRenderedPageBreak/>
        <w:pict>
          <v:shape id="_x0000_i1051" type="#_x0000_t75" style="width:390.6pt;height:465pt;visibility:visible;mso-wrap-style:square">
            <v:imagedata r:id="rId30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23 – Процедуры, выполняемые на форме документа «Расходная накладная»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Документ «Онлайн заказы» (рисунок 24, 25) обрабатывает информацию о поступивших заказах онлайн. Он содержит реквизиты «Дата», «Склад» (ссылка на справочник «Склады»), «Объект» (ссылка на справочник «Отделение»), «Заказчик» (ссылка на справочник «</w:t>
      </w:r>
      <w:r w:rsidR="00977E75">
        <w:rPr>
          <w:color w:val="000000"/>
          <w:sz w:val="28"/>
          <w:szCs w:val="28"/>
        </w:rPr>
        <w:t>Клиенты</w:t>
      </w:r>
      <w:r>
        <w:rPr>
          <w:color w:val="000000"/>
          <w:sz w:val="28"/>
          <w:szCs w:val="28"/>
        </w:rPr>
        <w:t xml:space="preserve">»), «Исполнитель» (ссылка на справочник «Работники») и «Статус». Также имеется табличная часть «Перечень продукции», содержащая реквизиты «Продукция» (ссылка на справочник «Продукция»), «Количество» (указывается количество единиц продукции), «Цена» (цена за единицу продукции) и «Сумма» (общая сумма). Реализован автоматический расчет </w:t>
      </w:r>
      <w:r>
        <w:rPr>
          <w:color w:val="000000"/>
          <w:sz w:val="28"/>
          <w:szCs w:val="28"/>
        </w:rPr>
        <w:lastRenderedPageBreak/>
        <w:t>итоговой суммы с помощью общего модуля «Расчеты». (рисунок 18). Возможность указания цены из регистра сведений «Цены на товары и услуги» (рисунок 29.1, 29.2, 30) реализуется с помощью общего модуля «Актуальная цена» (рисунок 19). А также есть указания статуса в поле «Статус» (рисунок 26.1, 26.2, 27), хранящейся в регистре сведений «Статус работы». Возможность указания статуса реализуется с помощью общего модуля «Работа с статусом» (рисунок 24). Процедуры автоматического расчета суммы представлены на рисунках 28.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52" type="#_x0000_t75" style="width:315pt;height:328.8pt;visibility:visible;mso-wrap-style:square">
            <v:imagedata r:id="rId31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24 – Реквизиты документа «Онлайн заказы»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lastRenderedPageBreak/>
        <w:pict>
          <v:shape id="_x0000_i1053" type="#_x0000_t75" style="width:468pt;height:186.6pt;visibility:visible;mso-wrap-style:square">
            <v:imagedata r:id="rId32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25 – «Онлайн заказы» в режиме отладки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54" type="#_x0000_t75" style="width:310.2pt;height:172.8pt;visibility:visible;mso-wrap-style:square">
            <v:imagedata r:id="rId33" o:title=""/>
          </v:shape>
        </w:pict>
      </w:r>
    </w:p>
    <w:p w:rsidR="006045E8" w:rsidRDefault="006045E8">
      <w:pPr>
        <w:ind w:firstLine="851"/>
        <w:jc w:val="both"/>
        <w:rPr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26.1 – Основные регистра сведений «Статус книги»</w:t>
      </w:r>
    </w:p>
    <w:p w:rsidR="006045E8" w:rsidRDefault="006045E8">
      <w:pPr>
        <w:ind w:firstLine="851"/>
        <w:jc w:val="both"/>
        <w:rPr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55" type="#_x0000_t75" style="width:302.4pt;height:168pt;visibility:visible;mso-wrap-style:square">
            <v:imagedata r:id="rId34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26.2 – Данные регистра сведений «Статус книги»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lastRenderedPageBreak/>
        <w:pict>
          <v:shape id="_x0000_i1056" type="#_x0000_t75" style="width:449.4pt;height:177.6pt;visibility:visible;mso-wrap-style:square">
            <v:imagedata r:id="rId35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27 – Регистр сведений «Статус книги» в</w:t>
      </w: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режиме отладки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57" type="#_x0000_t75" style="width:300.6pt;height:391.2pt;visibility:visible;mso-wrap-style:square">
            <v:imagedata r:id="rId36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28 – Процедуры, выполняемые на форме документа «Онлайн заказы»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6045E8">
      <w:pPr>
        <w:jc w:val="center"/>
      </w:pPr>
    </w:p>
    <w:p w:rsidR="006045E8" w:rsidRDefault="00977E75">
      <w:pPr>
        <w:jc w:val="center"/>
      </w:pPr>
      <w:r>
        <w:rPr>
          <w:noProof/>
        </w:rPr>
        <w:pict>
          <v:shape id="_x0000_i1058" type="#_x0000_t75" style="width:369pt;height:144.6pt;visibility:visible;mso-wrap-style:square">
            <v:imagedata r:id="rId37" o:title=""/>
          </v:shape>
        </w:pict>
      </w:r>
    </w:p>
    <w:p w:rsidR="006045E8" w:rsidRDefault="006045E8">
      <w:pPr>
        <w:ind w:firstLine="851"/>
        <w:jc w:val="both"/>
        <w:rPr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29.1 –Основные регистра сведений «Цены на товары и услуги»</w:t>
      </w:r>
    </w:p>
    <w:p w:rsidR="006045E8" w:rsidRDefault="006045E8">
      <w:pPr>
        <w:ind w:firstLine="851"/>
        <w:jc w:val="both"/>
        <w:rPr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59" type="#_x0000_t75" style="width:370.2pt;height:109.8pt;visibility:visible;mso-wrap-style:square">
            <v:imagedata r:id="rId38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29.2 – Данные регистра сведений «Цены на товары и услуги»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60" type="#_x0000_t75" style="width:467.4pt;height:184.8pt;visibility:visible;mso-wrap-style:square">
            <v:imagedata r:id="rId39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30 – Регистр сведений «Цены на товары и услуги» в</w:t>
      </w: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режиме отладки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Каждый документ имеет печатную форму для печати листов с данными (рисунок 31, 32, 33).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lastRenderedPageBreak/>
        <w:pict>
          <v:shape id="_x0000_i1061" type="#_x0000_t75" style="width:468pt;height:218.4pt;visibility:visible;mso-wrap-style:square">
            <v:imagedata r:id="rId40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31 – Печатная форма документа «Приходная накладная»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62" type="#_x0000_t75" style="width:468pt;height:163.8pt;visibility:visible;mso-wrap-style:square">
            <v:imagedata r:id="rId41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32 – Печатная форма документа «Расходная накладная»</w: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jc w:val="center"/>
      </w:pPr>
      <w:r>
        <w:rPr>
          <w:noProof/>
        </w:rPr>
        <w:pict>
          <v:shape id="_x0000_i1063" type="#_x0000_t75" style="width:467.4pt;height:155.4pt;visibility:visible;mso-wrap-style:square">
            <v:imagedata r:id="rId42" o:title=""/>
          </v:shape>
        </w:pict>
      </w:r>
    </w:p>
    <w:p w:rsidR="006045E8" w:rsidRDefault="006045E8">
      <w:pP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33 – Печатная форма документа «Онлайн заказы»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Отчет «Продукция отчет» (рисунок 34, 35) показывает информацию об остатках и движении продукции на складах организации. Отчет содержит в себе поля «Продукция», «Склад», «Начальный остаток», «Приход», «Расход», «Конечный остаток». Отчет производит выборку информации из регистра накоплений «Остатки продукции».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pict>
          <v:shape id="_x0000_i1064" type="#_x0000_t75" style="width:372pt;height:253.8pt;visibility:visible;mso-wrap-style:square">
            <v:imagedata r:id="rId43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34 – Запрос отчета «Продукция отчет»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pict>
          <v:shape id="_x0000_i1065" type="#_x0000_t75" style="width:447pt;height:169.8pt;visibility:visible;mso-wrap-style:square">
            <v:imagedata r:id="rId44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35 – Отчет «Продукция отчет» в режиме отладки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Отчет «Реестр документов продукции и работы» (рисунок 36, 37) предоставляет информацию о документах, связанных с выполнением работ и движением продукции. Отчет содержит в себе поля «Склад», «Ответственный», «Заказчик», «Документ», «Тип операции». Отчет </w:t>
      </w:r>
      <w:r>
        <w:rPr>
          <w:color w:val="000000"/>
          <w:sz w:val="28"/>
          <w:szCs w:val="28"/>
        </w:rPr>
        <w:lastRenderedPageBreak/>
        <w:t>производит выборку информации из документов «Онлайн заказы» и «Расходная накладная», объединяя данные в единый реестр.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pict>
          <v:shape id="_x0000_i1066" type="#_x0000_t75" style="width:447pt;height:307.2pt;visibility:visible;mso-wrap-style:square">
            <v:imagedata r:id="rId45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36 – Запрос отчета «Реестр документов продукции и работы»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pict>
          <v:shape id="_x0000_i1067" type="#_x0000_t75" style="width:468pt;height:126pt;visibility:visible;mso-wrap-style:square">
            <v:imagedata r:id="rId46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37 – Отчет «Реестр документов продукции и работы» в режиме отладки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Отчет «Рейтинг услуг» (рисунок 38, 39, 40.1, 40.2) предоставляет информацию о выручке по услугам. Отчет содержит в себе поля «Услуга», «Выручка». Отчет производит выборку информации из справочника «Продукция» и регистра накоплений «Продажи», упорядочивая данные по </w:t>
      </w:r>
      <w:r>
        <w:rPr>
          <w:color w:val="000000"/>
          <w:sz w:val="28"/>
          <w:szCs w:val="28"/>
        </w:rPr>
        <w:lastRenderedPageBreak/>
        <w:t>убыванию выручки. Отчет формируется для услуг, соответствующих указанному виду.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pict>
          <v:shape id="_x0000_i1068" type="#_x0000_t75" style="width:295.2pt;height:225pt;visibility:visible;mso-wrap-style:square">
            <v:imagedata r:id="rId47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38 – Запрос отчета «Рейтинг услуг»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pict>
          <v:shape id="_x0000_i1069" type="#_x0000_t75" style="width:297pt;height:225.6pt;visibility:visible;mso-wrap-style:square">
            <v:imagedata r:id="rId48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39 – Поля отчета «Рейтинг услуг» диаграммы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pict>
          <v:shape id="_x0000_i1070" type="#_x0000_t75" style="width:246.6pt;height:151.2pt;visibility:visible;mso-wrap-style:square">
            <v:imagedata r:id="rId49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40.1 – Отчет «Рейтинг услуг» в режиме отладки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pict>
          <v:shape id="_x0000_i1071" type="#_x0000_t75" style="width:468pt;height:159.6pt;visibility:visible;mso-wrap-style:square">
            <v:imagedata r:id="rId50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40.2 – Диаграмма отчета «Рейтинг услуг»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 «Прайс-лист услуг» (рисунок 41, 42) предоставляет информацию о ценах на услуги. Отчет содержит в себе поля «Группа услуг», «Услуга», «Цена». Отчет производит выборку информации из справочника «Продукция» и регистра сведений «Цены на товары и услуги», формируя прайс-лист для услуг указанного вида.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lastRenderedPageBreak/>
        <w:pict>
          <v:shape id="_x0000_i1072" type="#_x0000_t75" style="width:312pt;height:293.4pt;visibility:visible;mso-wrap-style:square">
            <v:imagedata r:id="rId51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41 – Запрос отчета «Прайс-лист услуг»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pict>
          <v:shape id="_x0000_i1073" type="#_x0000_t75" style="width:232.2pt;height:95.4pt;visibility:visible;mso-wrap-style:square">
            <v:imagedata r:id="rId52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42 – Отчет «Прайс-лист услуг» в режиме отладки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 накопления «Остатки продукции» (рисунок 43, 44) имеет вид «Остатки» и предназначен для накопления записей о приходе и расходе материалов, согласно документам, «Приходная накладная», «Расходная накладная» и «Онлайн заказы».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pict>
          <v:shape id="_x0000_i1074" type="#_x0000_t75" style="width:235.8pt;height:222.6pt;visibility:visible;mso-wrap-style:square">
            <v:imagedata r:id="rId53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43 –Данные регистра накопления «Остатки продукции»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pict>
          <v:shape id="_x0000_i1075" type="#_x0000_t75" style="width:468pt;height:200.4pt;visibility:visible;mso-wrap-style:square">
            <v:imagedata r:id="rId54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44 – Регистр накопления «Остатки продукции» в режиме отладки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 накопления «Себестоимость продукции» (рисунок 45, 46) имеет вид «Остатки» и предназначен для накопления записей о себестоимости материалов, согласно документам, «Приходная накладная», «Расходная накладная» и «Акт выполненных работ».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pict>
          <v:shape id="_x0000_i1076" type="#_x0000_t75" style="width:250.8pt;height:238.2pt;visibility:visible;mso-wrap-style:square">
            <v:imagedata r:id="rId55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45 –Данные регистра накопления «Себестоимость продукции»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pict>
          <v:shape id="_x0000_i1077" type="#_x0000_t75" style="width:467.4pt;height:210pt;visibility:visible;mso-wrap-style:square">
            <v:imagedata r:id="rId56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46 – Регистр накопления «Себестоимость продукции» в режиме отладки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 накопления «Продажи» (рисунок 46, 47) имеет вид «Обороты» и предназначен для накопления истории о проданных изделиях согласно документам, «Расходная накладная» и «Онлайн заказы».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pict>
          <v:shape id="_x0000_i1078" type="#_x0000_t75" style="width:262.2pt;height:249pt;visibility:visible;mso-wrap-style:square">
            <v:imagedata r:id="rId57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46 –Данные регистра накопления «Продажи»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977E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noProof/>
        </w:rPr>
        <w:pict>
          <v:shape id="_x0000_i1079" type="#_x0000_t75" style="width:467.4pt;height:210pt;visibility:visible;mso-wrap-style:square">
            <v:imagedata r:id="rId58" o:title=""/>
          </v:shape>
        </w:pic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 w:rsidP="002127E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47 – Регистр накопления «Продажи» в режиме отладки</w:t>
      </w:r>
    </w:p>
    <w:p w:rsidR="006045E8" w:rsidRDefault="004A2B83">
      <w:pPr>
        <w:pStyle w:val="aff0"/>
        <w:spacing w:before="0" w:after="0"/>
        <w:ind w:firstLine="851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br w:type="page" w:clear="all"/>
      </w:r>
      <w:r>
        <w:rPr>
          <w:color w:val="000000"/>
          <w:sz w:val="28"/>
          <w:szCs w:val="28"/>
          <w:lang w:eastAsia="ru-RU"/>
        </w:rPr>
        <w:lastRenderedPageBreak/>
        <w:t>4 Проверка и отладка программного обеспечения</w:t>
      </w:r>
    </w:p>
    <w:p w:rsidR="006045E8" w:rsidRDefault="006045E8">
      <w:pPr>
        <w:ind w:firstLine="851"/>
        <w:rPr>
          <w:sz w:val="28"/>
          <w:szCs w:val="28"/>
          <w:lang w:eastAsia="ru-RU"/>
        </w:rPr>
      </w:pPr>
    </w:p>
    <w:p w:rsidR="006045E8" w:rsidRDefault="004A2B83" w:rsidP="002127E4">
      <w:pPr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4.1 План проведения тестирования</w:t>
      </w:r>
    </w:p>
    <w:p w:rsidR="002127E4" w:rsidRDefault="002127E4" w:rsidP="002127E4">
      <w:pPr>
        <w:ind w:firstLine="851"/>
        <w:jc w:val="both"/>
        <w:rPr>
          <w:sz w:val="28"/>
          <w:szCs w:val="28"/>
          <w:lang w:eastAsia="ru-RU"/>
        </w:rPr>
      </w:pPr>
    </w:p>
    <w:p w:rsidR="006045E8" w:rsidRDefault="004A2B83">
      <w:pPr>
        <w:ind w:firstLine="851"/>
        <w:jc w:val="both"/>
        <w:rPr>
          <w:sz w:val="28"/>
          <w:szCs w:val="28"/>
          <w:lang w:eastAsia="ru-RU"/>
        </w:rPr>
      </w:pPr>
      <w:r>
        <w:rPr>
          <w:color w:val="0D0D0D"/>
          <w:sz w:val="28"/>
          <w:szCs w:val="28"/>
          <w:shd w:val="clear" w:color="auto" w:fill="FFFFFF"/>
          <w:lang w:eastAsia="ru-RU"/>
        </w:rPr>
        <w:t>Тестирование в процессе создания программного продукта играет ключевую роль, так как оно направлено на обеспечение качества.</w:t>
      </w:r>
    </w:p>
    <w:p w:rsidR="006045E8" w:rsidRDefault="004A2B83">
      <w:pPr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Перед тем как приступить к тестированию продукта, необходимо составить план, который определит порядок и этапы проведения тестирования.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1 Проверка корректности работы механизма контроля остатков в документе «Расходная накладная».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2 Проверка корректности загрузки изображений в справочник «Работники».</w:t>
      </w:r>
    </w:p>
    <w:p w:rsidR="006045E8" w:rsidRDefault="004A2B83">
      <w:pPr>
        <w:ind w:firstLine="851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shd w:val="clear" w:color="auto" w:fill="FFFFFF"/>
          <w:lang w:eastAsia="ru-RU"/>
        </w:rPr>
        <w:t>3 Проверка корректности создания нестандартной печатной формы для документа.</w:t>
      </w:r>
    </w:p>
    <w:p w:rsidR="006045E8" w:rsidRDefault="004A2B83" w:rsidP="002127E4">
      <w:pPr>
        <w:ind w:firstLine="851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shd w:val="clear" w:color="auto" w:fill="FFFFFF"/>
          <w:lang w:eastAsia="ru-RU"/>
        </w:rPr>
        <w:t>4 Проверка корректности автоматического заполнения актуальной цены в документе "Оказание услуги".</w:t>
      </w:r>
    </w:p>
    <w:p w:rsidR="002127E4" w:rsidRPr="002127E4" w:rsidRDefault="002127E4" w:rsidP="002127E4">
      <w:pPr>
        <w:ind w:firstLine="851"/>
        <w:jc w:val="both"/>
        <w:rPr>
          <w:color w:val="000000"/>
          <w:sz w:val="28"/>
          <w:szCs w:val="28"/>
          <w:lang w:eastAsia="ru-RU"/>
        </w:rPr>
      </w:pPr>
    </w:p>
    <w:p w:rsidR="006045E8" w:rsidRDefault="004A2B83" w:rsidP="002127E4">
      <w:pPr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4.2 Тестирования проекта и ПО</w:t>
      </w:r>
    </w:p>
    <w:p w:rsidR="006045E8" w:rsidRDefault="006045E8">
      <w:pPr>
        <w:ind w:firstLine="851"/>
        <w:rPr>
          <w:sz w:val="28"/>
          <w:szCs w:val="28"/>
          <w:lang w:eastAsia="ru-RU"/>
        </w:rPr>
      </w:pPr>
    </w:p>
    <w:p w:rsidR="006045E8" w:rsidRDefault="004A2B83">
      <w:pPr>
        <w:ind w:firstLine="851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Проверка работоспособности контроля остатков в документе </w:t>
      </w:r>
      <w:r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eastAsia="ru-RU"/>
        </w:rPr>
        <w:t>Расходные накладные</w:t>
      </w:r>
      <w:r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  <w:lang w:eastAsia="ru-RU"/>
        </w:rPr>
        <w:t>.</w:t>
      </w:r>
    </w:p>
    <w:p w:rsidR="006045E8" w:rsidRDefault="006045E8">
      <w:pPr>
        <w:ind w:firstLine="851"/>
        <w:jc w:val="both"/>
        <w:rPr>
          <w:sz w:val="28"/>
          <w:szCs w:val="28"/>
          <w:lang w:eastAsia="ru-RU"/>
        </w:rPr>
      </w:pPr>
    </w:p>
    <w:p w:rsidR="006045E8" w:rsidRDefault="004A2B83">
      <w:pPr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Таблица 1 – Проверка документа </w:t>
      </w:r>
      <w:r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eastAsia="ru-RU"/>
        </w:rPr>
        <w:t>Расходная накладная</w:t>
      </w:r>
      <w:r>
        <w:rPr>
          <w:color w:val="000000"/>
          <w:sz w:val="28"/>
          <w:szCs w:val="28"/>
        </w:rPr>
        <w:t>»</w:t>
      </w:r>
    </w:p>
    <w:p w:rsidR="006045E8" w:rsidRDefault="006045E8">
      <w:pPr>
        <w:ind w:firstLine="567"/>
        <w:rPr>
          <w:sz w:val="28"/>
          <w:szCs w:val="28"/>
          <w:lang w:eastAsia="ru-RU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4"/>
        <w:gridCol w:w="3162"/>
        <w:gridCol w:w="3912"/>
        <w:gridCol w:w="2012"/>
      </w:tblGrid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Описание шага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Конечный результат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Откроем документ </w:t>
            </w:r>
            <w:r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  <w:lang w:eastAsia="ru-RU"/>
              </w:rPr>
              <w:t>Расходная накладная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Откроется страница документа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Страница открылась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Создание документа и внесение данных в пустые пункты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Создаётся незаполненный документ, заполняем пустые поля на странице проведения данных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Документ создан пустые поля заполнены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Нажмём на кнопку </w:t>
            </w:r>
            <w:r>
              <w:rPr>
                <w:color w:val="000000"/>
                <w:sz w:val="28"/>
                <w:szCs w:val="28"/>
              </w:rPr>
              <w:t>«Добавить»</w:t>
            </w:r>
            <w:r>
              <w:rPr>
                <w:color w:val="000000"/>
                <w:sz w:val="28"/>
                <w:szCs w:val="28"/>
                <w:lang w:eastAsia="ru-RU"/>
              </w:rPr>
              <w:t>, в пустых пунктах выберем количество, превышающее остатки и введём цену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Данные перенесутся из справочника в нужные пункты, введутся цена и количество, подставится сумма.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Поля заполнены данными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Проведение заполненного документа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Система должна выдать предупреждение о недостаточном количестве </w:t>
            </w:r>
            <w:r>
              <w:rPr>
                <w:color w:val="000000"/>
                <w:sz w:val="28"/>
                <w:szCs w:val="28"/>
                <w:lang w:eastAsia="ru-RU"/>
              </w:rPr>
              <w:lastRenderedPageBreak/>
              <w:t>товара на остатках. Документ не должен быть проведён, система выдаст ошибку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lastRenderedPageBreak/>
              <w:t xml:space="preserve">Система отобразит ошибку и </w:t>
            </w:r>
            <w:r>
              <w:rPr>
                <w:color w:val="000000"/>
                <w:sz w:val="28"/>
                <w:szCs w:val="28"/>
                <w:lang w:eastAsia="ru-RU"/>
              </w:rPr>
              <w:lastRenderedPageBreak/>
              <w:t>документ не проведён</w:t>
            </w:r>
          </w:p>
        </w:tc>
      </w:tr>
    </w:tbl>
    <w:p w:rsidR="006045E8" w:rsidRDefault="006045E8">
      <w:pPr>
        <w:rPr>
          <w:sz w:val="28"/>
          <w:szCs w:val="28"/>
          <w:lang w:eastAsia="ru-RU"/>
        </w:rPr>
      </w:pPr>
    </w:p>
    <w:p w:rsidR="006045E8" w:rsidRDefault="00977E75">
      <w:pPr>
        <w:jc w:val="center"/>
        <w:rPr>
          <w:sz w:val="28"/>
          <w:szCs w:val="28"/>
          <w:lang w:eastAsia="ru-RU"/>
        </w:rPr>
      </w:pPr>
      <w:r>
        <w:rPr>
          <w:noProof/>
        </w:rPr>
        <w:pict>
          <v:shape id="_x0000_i1080" type="#_x0000_t75" style="width:468pt;height:171.6pt;visibility:visible;mso-wrap-style:square">
            <v:imagedata r:id="rId59" o:title=""/>
          </v:shape>
        </w:pic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48 – Открытие документа “Расходные накладные”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977E75">
      <w:pPr>
        <w:jc w:val="center"/>
        <w:rPr>
          <w:sz w:val="28"/>
          <w:szCs w:val="28"/>
          <w:lang w:eastAsia="ru-RU"/>
        </w:rPr>
      </w:pPr>
      <w:r>
        <w:rPr>
          <w:noProof/>
        </w:rPr>
        <w:pict>
          <v:shape id="_x0000_i1081" type="#_x0000_t75" style="width:468pt;height:94.8pt;visibility:visible;mso-wrap-style:square">
            <v:imagedata r:id="rId60" o:title=""/>
          </v:shape>
        </w:pic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49 – Создание документа и внесение данных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977E75">
      <w:pPr>
        <w:jc w:val="center"/>
        <w:rPr>
          <w:sz w:val="28"/>
          <w:szCs w:val="28"/>
          <w:lang w:eastAsia="ru-RU"/>
        </w:rPr>
      </w:pPr>
      <w:r>
        <w:rPr>
          <w:noProof/>
        </w:rPr>
        <w:pict>
          <v:shape id="_x0000_i1082" type="#_x0000_t75" style="width:468pt;height:121.8pt;visibility:visible;mso-wrap-style:square">
            <v:imagedata r:id="rId61" o:title=""/>
          </v:shape>
        </w:pic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50 – Добавление и заполнение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977E7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</w:rPr>
        <w:pict>
          <v:shape id="_x0000_i1083" type="#_x0000_t75" style="width:87.6pt;height:27.6pt;visibility:visible;mso-wrap-style:square">
            <v:imagedata r:id="rId62" o:title="" cropright="54655f"/>
          </v:shape>
        </w:pic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51 – Проведение заполненного документа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lastRenderedPageBreak/>
        <w:t xml:space="preserve">Проверка загрузки изображения в справочник </w:t>
      </w:r>
      <w:r>
        <w:rPr>
          <w:sz w:val="28"/>
          <w:szCs w:val="28"/>
        </w:rPr>
        <w:t>«Работники»</w:t>
      </w:r>
      <w:r>
        <w:rPr>
          <w:color w:val="000000"/>
          <w:sz w:val="28"/>
          <w:szCs w:val="28"/>
          <w:lang w:eastAsia="ru-RU"/>
        </w:rPr>
        <w:t>.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Таблица 2 – Проверка загрузки изображения в справочник</w:t>
      </w:r>
    </w:p>
    <w:p w:rsidR="006045E8" w:rsidRDefault="006045E8">
      <w:pPr>
        <w:rPr>
          <w:sz w:val="28"/>
          <w:szCs w:val="28"/>
          <w:lang w:eastAsia="ru-RU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4"/>
        <w:gridCol w:w="2567"/>
        <w:gridCol w:w="3480"/>
        <w:gridCol w:w="3039"/>
      </w:tblGrid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Описание шага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Конечный результат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pBdr>
                <w:top w:val="single" w:sz="4" w:space="0" w:color="E3E3E3"/>
                <w:left w:val="single" w:sz="4" w:space="0" w:color="E3E3E3"/>
                <w:bottom w:val="single" w:sz="4" w:space="0" w:color="E3E3E3"/>
                <w:right w:val="single" w:sz="4" w:space="0" w:color="E3E3E3"/>
              </w:pBdr>
              <w:shd w:val="clear" w:color="auto" w:fill="FFFFFF"/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  <w:lang w:eastAsia="ru-RU"/>
              </w:rPr>
              <w:t xml:space="preserve">Зайти в справочник </w:t>
            </w:r>
            <w:r>
              <w:rPr>
                <w:sz w:val="28"/>
                <w:szCs w:val="28"/>
              </w:rPr>
              <w:t>«Работники»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Произойдёт вход в выбранный справочник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Произошёл вход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Открытие одного из работников в списке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Откроется окно редактирования работника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Открыто окно редактирования работника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Выбор и загрузка изображения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Выберется изображение и применится к выбранному работнику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Изображение выбрано и применено к работнику</w:t>
            </w:r>
          </w:p>
        </w:tc>
      </w:tr>
    </w:tbl>
    <w:p w:rsidR="006045E8" w:rsidRDefault="006045E8">
      <w:pPr>
        <w:rPr>
          <w:sz w:val="28"/>
          <w:szCs w:val="28"/>
          <w:lang w:eastAsia="ru-RU"/>
        </w:rPr>
      </w:pPr>
    </w:p>
    <w:p w:rsidR="006045E8" w:rsidRDefault="00977E75">
      <w:pPr>
        <w:jc w:val="center"/>
        <w:rPr>
          <w:sz w:val="28"/>
          <w:szCs w:val="28"/>
          <w:lang w:eastAsia="ru-RU"/>
        </w:rPr>
      </w:pPr>
      <w:r>
        <w:rPr>
          <w:noProof/>
        </w:rPr>
        <w:pict>
          <v:shape id="_x0000_i1084" type="#_x0000_t75" style="width:468pt;height:72.6pt;visibility:visible;mso-wrap-style:square">
            <v:imagedata r:id="rId63" o:title=""/>
          </v:shape>
        </w:pic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52 – Вход в справочник </w:t>
      </w:r>
      <w:r>
        <w:rPr>
          <w:sz w:val="28"/>
          <w:szCs w:val="28"/>
        </w:rPr>
        <w:t>«Работники»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977E75">
      <w:pPr>
        <w:jc w:val="center"/>
        <w:rPr>
          <w:sz w:val="28"/>
          <w:szCs w:val="28"/>
          <w:lang w:eastAsia="ru-RU"/>
        </w:rPr>
      </w:pPr>
      <w:r>
        <w:rPr>
          <w:noProof/>
        </w:rPr>
        <w:pict>
          <v:shape id="_x0000_i1085" type="#_x0000_t75" style="width:230.4pt;height:334.8pt;visibility:visible;mso-wrap-style:square">
            <v:imagedata r:id="rId64" o:title=""/>
          </v:shape>
        </w:pic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53 – Открытие работника из списка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3E3AC1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pict>
          <v:shape id="_x0000_i1088" type="#_x0000_t75" style="width:223.8pt;height:329.4pt">
            <v:imagedata r:id="rId65" o:title=""/>
          </v:shape>
        </w:pict>
      </w:r>
    </w:p>
    <w:p w:rsidR="006045E8" w:rsidRDefault="006045E8">
      <w:pPr>
        <w:ind w:firstLine="851"/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54 – Выбор и загрузка изображения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shd w:val="clear" w:color="auto" w:fill="FFFFFF"/>
          <w:lang w:eastAsia="ru-RU"/>
        </w:rPr>
        <w:t>Проверка формирования нестандартной печатной формы для документа.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Таблица 3 – </w:t>
      </w:r>
      <w:r>
        <w:rPr>
          <w:color w:val="000000"/>
          <w:sz w:val="28"/>
          <w:szCs w:val="28"/>
          <w:shd w:val="clear" w:color="auto" w:fill="FFFFFF"/>
          <w:lang w:eastAsia="ru-RU"/>
        </w:rPr>
        <w:t>Проверка формирования нестандартной печатной формы</w:t>
      </w:r>
    </w:p>
    <w:p w:rsidR="006045E8" w:rsidRDefault="006045E8">
      <w:pPr>
        <w:rPr>
          <w:sz w:val="28"/>
          <w:szCs w:val="28"/>
          <w:lang w:eastAsia="ru-RU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5"/>
        <w:gridCol w:w="2751"/>
        <w:gridCol w:w="2785"/>
        <w:gridCol w:w="3549"/>
      </w:tblGrid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Описание шага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Конечный результат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Откроем документ </w:t>
            </w:r>
            <w:r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  <w:lang w:eastAsia="ru-RU"/>
              </w:rPr>
              <w:t>Расходная накладная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Откроется документ </w:t>
            </w:r>
            <w:r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  <w:lang w:eastAsia="ru-RU"/>
              </w:rPr>
              <w:t>Расходная накладная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Открылся документ </w:t>
            </w:r>
            <w:r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  <w:lang w:eastAsia="ru-RU"/>
              </w:rPr>
              <w:t>Расходная накладная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Нажмём на кнопку </w:t>
            </w:r>
            <w:r>
              <w:rPr>
                <w:color w:val="000000"/>
                <w:sz w:val="28"/>
                <w:szCs w:val="28"/>
              </w:rPr>
              <w:t>«Печать»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Откроется вкладка печати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Открылась вкладка печати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Сформируется нестандартная печатная форма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Форма сформируется согласно всем требованиям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D0D0D"/>
                <w:sz w:val="28"/>
                <w:szCs w:val="28"/>
                <w:shd w:val="clear" w:color="auto" w:fill="FFFFFF"/>
                <w:lang w:eastAsia="ru-RU"/>
              </w:rPr>
              <w:t>Форма формируется и содержит информацию в соответствии с требованиями.</w:t>
            </w:r>
          </w:p>
        </w:tc>
      </w:tr>
    </w:tbl>
    <w:p w:rsidR="006045E8" w:rsidRDefault="006045E8">
      <w:pPr>
        <w:rPr>
          <w:sz w:val="28"/>
          <w:szCs w:val="28"/>
          <w:lang w:eastAsia="ru-RU"/>
        </w:rPr>
      </w:pPr>
    </w:p>
    <w:p w:rsidR="006045E8" w:rsidRDefault="00977E75">
      <w:pPr>
        <w:jc w:val="center"/>
        <w:rPr>
          <w:sz w:val="28"/>
          <w:szCs w:val="28"/>
          <w:lang w:eastAsia="ru-RU"/>
        </w:rPr>
      </w:pPr>
      <w:r>
        <w:rPr>
          <w:noProof/>
        </w:rPr>
        <w:pict>
          <v:shape id="_x0000_i1086" type="#_x0000_t75" style="width:468pt;height:102pt;visibility:visible;mso-wrap-style:square">
            <v:imagedata r:id="rId66" o:title=""/>
          </v:shape>
        </w:pic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55 – Открытие документа </w:t>
      </w:r>
      <w:r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eastAsia="ru-RU"/>
        </w:rPr>
        <w:t>Расходная накладная</w:t>
      </w:r>
      <w:r>
        <w:rPr>
          <w:color w:val="000000"/>
          <w:sz w:val="28"/>
          <w:szCs w:val="28"/>
        </w:rPr>
        <w:t>»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977E75">
      <w:pPr>
        <w:jc w:val="center"/>
        <w:rPr>
          <w:sz w:val="28"/>
          <w:szCs w:val="28"/>
          <w:lang w:eastAsia="ru-RU"/>
        </w:rPr>
      </w:pPr>
      <w:r>
        <w:rPr>
          <w:noProof/>
        </w:rPr>
        <w:pict>
          <v:shape id="_x0000_i1087" type="#_x0000_t75" style="width:467.4pt;height:184.2pt;visibility:visible;mso-wrap-style:square">
            <v:imagedata r:id="rId67" o:title=""/>
          </v:shape>
        </w:pic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56 – Открытый раздел </w:t>
      </w:r>
      <w:r>
        <w:rPr>
          <w:sz w:val="28"/>
          <w:szCs w:val="28"/>
        </w:rPr>
        <w:t>«Печать»</w:t>
      </w:r>
      <w:r>
        <w:rPr>
          <w:color w:val="000000"/>
          <w:sz w:val="28"/>
          <w:szCs w:val="28"/>
          <w:lang w:eastAsia="ru-RU"/>
        </w:rPr>
        <w:t xml:space="preserve"> с сформированной формой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shd w:val="clear" w:color="auto" w:fill="FFFFFF"/>
          <w:lang w:eastAsia="ru-RU"/>
        </w:rPr>
        <w:t>Проверка подтягивания актуальной цены в документ "Приходная накладная".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ind w:firstLine="851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Таблица 4 – </w:t>
      </w:r>
      <w:r>
        <w:rPr>
          <w:color w:val="000000"/>
          <w:sz w:val="28"/>
          <w:szCs w:val="28"/>
          <w:shd w:val="clear" w:color="auto" w:fill="FFFFFF"/>
          <w:lang w:eastAsia="ru-RU"/>
        </w:rPr>
        <w:t>Проверка подтягивания актуальной цены</w:t>
      </w:r>
    </w:p>
    <w:p w:rsidR="006045E8" w:rsidRDefault="006045E8">
      <w:pPr>
        <w:rPr>
          <w:sz w:val="28"/>
          <w:szCs w:val="28"/>
          <w:lang w:eastAsia="ru-RU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4"/>
        <w:gridCol w:w="2615"/>
        <w:gridCol w:w="3186"/>
        <w:gridCol w:w="3285"/>
      </w:tblGrid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Описание шага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Конечный результат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Создадим новый документ в разделе </w:t>
            </w:r>
            <w:r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  <w:lang w:eastAsia="ru-RU"/>
              </w:rPr>
              <w:t>Приходная накладная</w:t>
            </w:r>
            <w:r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Создастся новый документ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Новый документ создан</w:t>
            </w:r>
          </w:p>
        </w:tc>
      </w:tr>
      <w:tr w:rsidR="006045E8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Добавим продукцию в документе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 xml:space="preserve">Добавится продукция и автоматически подтянется цена </w:t>
            </w:r>
            <w:r>
              <w:rPr>
                <w:color w:val="0D0D0D"/>
                <w:sz w:val="28"/>
                <w:szCs w:val="28"/>
                <w:shd w:val="clear" w:color="auto" w:fill="FFFFFF"/>
                <w:lang w:eastAsia="ru-RU"/>
              </w:rPr>
              <w:t>из регистра сведений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045E8" w:rsidRDefault="004A2B83">
            <w:pPr>
              <w:jc w:val="both"/>
              <w:rPr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Появилась ошибка, ошибка была решена. Продукция добавлена и значение цены подтянулось</w:t>
            </w:r>
          </w:p>
        </w:tc>
      </w:tr>
    </w:tbl>
    <w:p w:rsidR="006045E8" w:rsidRDefault="00977E75">
      <w:pPr>
        <w:jc w:val="center"/>
        <w:rPr>
          <w:sz w:val="28"/>
          <w:szCs w:val="28"/>
          <w:lang w:eastAsia="ru-RU"/>
        </w:rPr>
      </w:pPr>
      <w:r>
        <w:rPr>
          <w:noProof/>
        </w:rPr>
        <w:lastRenderedPageBreak/>
        <w:pict>
          <v:shape id="_x0000_i1025" type="#_x0000_t75" style="width:467.4pt;height:171.6pt;visibility:visible;mso-wrap-style:square">
            <v:imagedata r:id="rId68" o:title=""/>
          </v:shape>
        </w:pic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57 – Создание нового документа в разделе </w:t>
      </w:r>
      <w:r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eastAsia="ru-RU"/>
        </w:rPr>
        <w:t>Приходная накладная</w:t>
      </w:r>
      <w:r>
        <w:rPr>
          <w:color w:val="000000"/>
          <w:sz w:val="28"/>
          <w:szCs w:val="28"/>
        </w:rPr>
        <w:t>»</w: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977E75">
      <w:pPr>
        <w:jc w:val="center"/>
        <w:rPr>
          <w:sz w:val="28"/>
          <w:szCs w:val="28"/>
          <w:lang w:eastAsia="ru-RU"/>
        </w:rPr>
      </w:pPr>
      <w:r>
        <w:rPr>
          <w:noProof/>
        </w:rPr>
        <w:pict>
          <v:shape id="_x0000_i1026" type="#_x0000_t75" style="width:468pt;height:171.6pt;visibility:visible;mso-wrap-style:square">
            <v:imagedata r:id="rId69" o:title=""/>
          </v:shape>
        </w:pict>
      </w:r>
    </w:p>
    <w:p w:rsidR="006045E8" w:rsidRDefault="006045E8">
      <w:pPr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58 – Добавление продукции в документе</w:t>
      </w:r>
    </w:p>
    <w:p w:rsidR="006045E8" w:rsidRDefault="006045E8">
      <w:pPr>
        <w:jc w:val="center"/>
        <w:rPr>
          <w:color w:val="000000"/>
          <w:sz w:val="28"/>
          <w:szCs w:val="28"/>
          <w:lang w:eastAsia="ru-RU"/>
        </w:rPr>
      </w:pPr>
    </w:p>
    <w:p w:rsidR="006045E8" w:rsidRDefault="004A2B83">
      <w:pPr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ab/>
        <w:t>В ходе тестирования была выявлена ошибка подтягивания актуальной цены. При выборе продукции книги в поле «Цена» не выводилось значение.</w:t>
      </w:r>
    </w:p>
    <w:p w:rsidR="006045E8" w:rsidRDefault="006045E8">
      <w:pPr>
        <w:jc w:val="both"/>
        <w:rPr>
          <w:color w:val="000000"/>
          <w:sz w:val="28"/>
          <w:szCs w:val="28"/>
          <w:lang w:eastAsia="ru-RU"/>
        </w:rPr>
      </w:pPr>
    </w:p>
    <w:p w:rsidR="006045E8" w:rsidRDefault="00977E75">
      <w:pPr>
        <w:jc w:val="both"/>
        <w:rPr>
          <w:color w:val="000000"/>
          <w:sz w:val="28"/>
          <w:szCs w:val="28"/>
          <w:lang w:eastAsia="ru-RU"/>
        </w:rPr>
      </w:pPr>
      <w:r>
        <w:rPr>
          <w:noProof/>
        </w:rPr>
        <w:pict>
          <v:shape id="_x0000_i1027" type="#_x0000_t75" style="width:411.6pt;height:79.2pt;visibility:visible;mso-wrap-style:square">
            <v:imagedata r:id="rId70" o:title=""/>
          </v:shape>
        </w:pict>
      </w:r>
    </w:p>
    <w:p w:rsidR="006045E8" w:rsidRDefault="006045E8">
      <w:pPr>
        <w:jc w:val="center"/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59 – Фрагмент кода с ошибкой</w:t>
      </w:r>
    </w:p>
    <w:p w:rsidR="006045E8" w:rsidRDefault="006045E8">
      <w:pPr>
        <w:jc w:val="center"/>
        <w:rPr>
          <w:sz w:val="28"/>
          <w:szCs w:val="28"/>
          <w:lang w:eastAsia="ru-RU"/>
        </w:rPr>
      </w:pPr>
    </w:p>
    <w:p w:rsidR="006045E8" w:rsidRDefault="004A2B83">
      <w:pPr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ab/>
        <w:t>Следующий этап стал исправление ошибки в коде.</w:t>
      </w:r>
    </w:p>
    <w:p w:rsidR="006045E8" w:rsidRDefault="006045E8">
      <w:pPr>
        <w:jc w:val="both"/>
        <w:rPr>
          <w:sz w:val="28"/>
          <w:szCs w:val="28"/>
          <w:lang w:eastAsia="ru-RU"/>
        </w:rPr>
      </w:pPr>
    </w:p>
    <w:p w:rsidR="006045E8" w:rsidRDefault="00977E75">
      <w:pPr>
        <w:jc w:val="both"/>
        <w:rPr>
          <w:noProof/>
        </w:rPr>
      </w:pPr>
      <w:r>
        <w:rPr>
          <w:noProof/>
        </w:rPr>
        <w:lastRenderedPageBreak/>
        <w:pict>
          <v:shape id="_x0000_i1028" type="#_x0000_t75" style="width:467.4pt;height:83.4pt;visibility:visible;mso-wrap-style:square">
            <v:imagedata r:id="rId71" o:title=""/>
          </v:shape>
        </w:pict>
      </w:r>
    </w:p>
    <w:p w:rsidR="0026673B" w:rsidRDefault="0026673B">
      <w:pPr>
        <w:jc w:val="both"/>
        <w:rPr>
          <w:sz w:val="28"/>
          <w:szCs w:val="28"/>
          <w:lang w:eastAsia="ru-RU"/>
        </w:rPr>
      </w:pPr>
    </w:p>
    <w:p w:rsidR="006045E8" w:rsidRDefault="0026673B" w:rsidP="0026673B">
      <w:pPr>
        <w:jc w:val="center"/>
        <w:rPr>
          <w:sz w:val="28"/>
          <w:szCs w:val="28"/>
          <w:lang w:eastAsia="ru-RU"/>
        </w:rPr>
      </w:pPr>
      <w:r w:rsidRPr="0026673B">
        <w:rPr>
          <w:sz w:val="28"/>
          <w:szCs w:val="28"/>
          <w:lang w:eastAsia="ru-RU"/>
        </w:rPr>
        <w:t>Рисунок 60 – Исправление ошибки кода</w:t>
      </w:r>
    </w:p>
    <w:p w:rsidR="0026673B" w:rsidRDefault="0026673B" w:rsidP="0026673B">
      <w:pPr>
        <w:jc w:val="center"/>
        <w:rPr>
          <w:sz w:val="28"/>
          <w:szCs w:val="28"/>
          <w:lang w:eastAsia="ru-RU"/>
        </w:rPr>
      </w:pPr>
    </w:p>
    <w:p w:rsidR="006045E8" w:rsidRDefault="004A2B83">
      <w:pPr>
        <w:ind w:firstLine="708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Ошибка была устранена, ошибок выявлено не было.</w:t>
      </w:r>
    </w:p>
    <w:p w:rsidR="006045E8" w:rsidRDefault="006045E8">
      <w:pPr>
        <w:jc w:val="both"/>
        <w:rPr>
          <w:sz w:val="28"/>
          <w:szCs w:val="28"/>
          <w:lang w:eastAsia="ru-RU"/>
        </w:rPr>
      </w:pPr>
      <w:bookmarkStart w:id="0" w:name="_GoBack"/>
      <w:bookmarkEnd w:id="0"/>
    </w:p>
    <w:p w:rsidR="006045E8" w:rsidRDefault="00977E75">
      <w:pPr>
        <w:jc w:val="both"/>
        <w:rPr>
          <w:sz w:val="28"/>
          <w:szCs w:val="28"/>
          <w:lang w:eastAsia="ru-RU"/>
        </w:rPr>
      </w:pPr>
      <w:r>
        <w:rPr>
          <w:noProof/>
        </w:rPr>
        <w:pict>
          <v:shape id="_x0000_i1029" type="#_x0000_t75" style="width:454.8pt;height:168.6pt;visibility:visible;mso-wrap-style:square">
            <v:imagedata r:id="rId72" o:title=""/>
          </v:shape>
        </w:pict>
      </w:r>
    </w:p>
    <w:p w:rsidR="006045E8" w:rsidRDefault="006045E8">
      <w:pPr>
        <w:jc w:val="both"/>
        <w:rPr>
          <w:sz w:val="28"/>
          <w:szCs w:val="28"/>
          <w:lang w:eastAsia="ru-RU"/>
        </w:rPr>
      </w:pPr>
    </w:p>
    <w:p w:rsidR="006045E8" w:rsidRDefault="004A2B83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61 – Ошибка устранена</w:t>
      </w:r>
    </w:p>
    <w:p w:rsidR="006045E8" w:rsidRDefault="006045E8">
      <w:pPr>
        <w:jc w:val="both"/>
        <w:rPr>
          <w:sz w:val="28"/>
          <w:szCs w:val="28"/>
          <w:lang w:eastAsia="ru-RU"/>
        </w:rPr>
      </w:pPr>
    </w:p>
    <w:p w:rsidR="006045E8" w:rsidRDefault="004A2B83" w:rsidP="002127E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 w:clear="all"/>
      </w:r>
      <w:r>
        <w:rPr>
          <w:color w:val="000000"/>
          <w:sz w:val="28"/>
          <w:szCs w:val="28"/>
        </w:rPr>
        <w:lastRenderedPageBreak/>
        <w:t>Заключение</w:t>
      </w:r>
    </w:p>
    <w:p w:rsidR="006045E8" w:rsidRDefault="006045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ходе выполнения курсовой работы на тему «Библиотека» были изучены ключевые аспекты разработки программного обеспечения на платформе 1</w:t>
      </w:r>
      <w:proofErr w:type="gramStart"/>
      <w:r>
        <w:rPr>
          <w:color w:val="000000"/>
          <w:sz w:val="28"/>
          <w:szCs w:val="28"/>
        </w:rPr>
        <w:t>С:Предприятие</w:t>
      </w:r>
      <w:proofErr w:type="gramEnd"/>
      <w:r>
        <w:rPr>
          <w:color w:val="000000"/>
          <w:sz w:val="28"/>
          <w:szCs w:val="28"/>
        </w:rPr>
        <w:t>, включая проектирование, реализацию, тестирование и отладку приложения. Основное внимание уделено созданию функционального продукта, отвечающего требованиям библиотечной системы, таким как управление каталогом книг, учет выдачи и возврата литературы, а также автоматизация отчетности.</w:t>
      </w: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процессе работы были успешно решены задачи по интеграции справочников, настройке автоматизированных расчетов и обеспечению корректной работы всех модулей приложения. Несмотря на возникшие сложности, такие как оптимизация взаимодействия пользователей с системой и обеспечение удобного интерфейса, проект был успешно завершен.</w:t>
      </w: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Курсовая работа позволила углубить знания в области разработки на платформе 1С, изучить методы обеспечения качества программного продукта и оптимизации бизнес-процессов. Полученный опыт будет полезен для дальнейшего профессионального развития в сфере информационных технологий, особенно в области автоматизации библиотечных систем и других смежных направлений.</w:t>
      </w:r>
    </w:p>
    <w:p w:rsidR="006045E8" w:rsidRDefault="004A2B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firstLine="851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 w:clear="all"/>
      </w:r>
      <w:r>
        <w:rPr>
          <w:color w:val="000000"/>
          <w:sz w:val="28"/>
          <w:szCs w:val="28"/>
        </w:rPr>
        <w:lastRenderedPageBreak/>
        <w:t>Список использованных источников и литературы</w:t>
      </w:r>
    </w:p>
    <w:p w:rsidR="006045E8" w:rsidRDefault="006045E8" w:rsidP="001B350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rPr>
          <w:color w:val="000000"/>
          <w:sz w:val="28"/>
          <w:szCs w:val="28"/>
        </w:rPr>
      </w:pPr>
    </w:p>
    <w:p w:rsidR="006045E8" w:rsidRDefault="004A2B8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897"/>
          <w:tab w:val="left" w:pos="2687"/>
          <w:tab w:val="left" w:pos="4007"/>
          <w:tab w:val="left" w:pos="5165"/>
          <w:tab w:val="left" w:pos="7051"/>
          <w:tab w:val="left" w:pos="7544"/>
          <w:tab w:val="left" w:pos="8894"/>
          <w:tab w:val="left" w:pos="9527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 1С: Предприятие 8.1. Версия для обучения программированию (комплект из 4 книг и 3 CD-ROM). - М.: Питер, 2023. - 707 c.</w:t>
      </w:r>
    </w:p>
    <w:p w:rsidR="006045E8" w:rsidRDefault="004A2B8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957"/>
          <w:tab w:val="left" w:pos="2627"/>
          <w:tab w:val="left" w:pos="4464"/>
          <w:tab w:val="left" w:pos="4939"/>
          <w:tab w:val="left" w:pos="6265"/>
          <w:tab w:val="left" w:pos="6679"/>
          <w:tab w:val="left" w:pos="8378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 </w:t>
      </w:r>
      <w:proofErr w:type="spellStart"/>
      <w:r>
        <w:rPr>
          <w:color w:val="000000"/>
          <w:sz w:val="28"/>
          <w:szCs w:val="28"/>
        </w:rPr>
        <w:t>Бартеньев</w:t>
      </w:r>
      <w:proofErr w:type="spellEnd"/>
      <w:r>
        <w:rPr>
          <w:color w:val="000000"/>
          <w:sz w:val="28"/>
          <w:szCs w:val="28"/>
        </w:rPr>
        <w:t xml:space="preserve">, О. 1С: Предприятие. Программирование для всех / О. </w:t>
      </w:r>
      <w:proofErr w:type="spellStart"/>
      <w:r>
        <w:rPr>
          <w:color w:val="000000"/>
          <w:sz w:val="28"/>
          <w:szCs w:val="28"/>
        </w:rPr>
        <w:t>Бартеньев</w:t>
      </w:r>
      <w:proofErr w:type="spellEnd"/>
      <w:r>
        <w:rPr>
          <w:color w:val="000000"/>
          <w:sz w:val="28"/>
          <w:szCs w:val="28"/>
        </w:rPr>
        <w:t>. - М.: Диалог МИФИ, 2021. - 464 c.</w:t>
      </w:r>
    </w:p>
    <w:p w:rsidR="006045E8" w:rsidRDefault="004A2B8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957"/>
          <w:tab w:val="left" w:pos="2627"/>
          <w:tab w:val="left" w:pos="4464"/>
          <w:tab w:val="left" w:pos="4939"/>
          <w:tab w:val="left" w:pos="6265"/>
          <w:tab w:val="left" w:pos="6679"/>
          <w:tab w:val="left" w:pos="8378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3 </w:t>
      </w:r>
      <w:proofErr w:type="spellStart"/>
      <w:r>
        <w:rPr>
          <w:color w:val="000000"/>
          <w:sz w:val="28"/>
          <w:szCs w:val="28"/>
        </w:rPr>
        <w:t>Бартеньев</w:t>
      </w:r>
      <w:proofErr w:type="spellEnd"/>
      <w:r>
        <w:rPr>
          <w:color w:val="000000"/>
          <w:sz w:val="28"/>
          <w:szCs w:val="28"/>
        </w:rPr>
        <w:t xml:space="preserve">, О. В. 1С: Предприятие: программирование для всех / О.В. </w:t>
      </w:r>
      <w:proofErr w:type="spellStart"/>
      <w:r>
        <w:rPr>
          <w:color w:val="000000"/>
          <w:sz w:val="28"/>
          <w:szCs w:val="28"/>
        </w:rPr>
        <w:t>Бартеньев</w:t>
      </w:r>
      <w:proofErr w:type="spellEnd"/>
      <w:r>
        <w:rPr>
          <w:color w:val="000000"/>
          <w:sz w:val="28"/>
          <w:szCs w:val="28"/>
        </w:rPr>
        <w:t>. - М.: Диалог-</w:t>
      </w:r>
      <w:proofErr w:type="spellStart"/>
      <w:r>
        <w:rPr>
          <w:color w:val="000000"/>
          <w:sz w:val="28"/>
          <w:szCs w:val="28"/>
        </w:rPr>
        <w:t>Мифи</w:t>
      </w:r>
      <w:proofErr w:type="spellEnd"/>
      <w:r>
        <w:rPr>
          <w:color w:val="000000"/>
          <w:sz w:val="28"/>
          <w:szCs w:val="28"/>
        </w:rPr>
        <w:t>, 2023. - 464 c.</w:t>
      </w:r>
    </w:p>
    <w:p w:rsidR="006045E8" w:rsidRDefault="004A2B8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957"/>
          <w:tab w:val="left" w:pos="2627"/>
          <w:tab w:val="left" w:pos="4464"/>
          <w:tab w:val="left" w:pos="4939"/>
          <w:tab w:val="left" w:pos="6265"/>
          <w:tab w:val="left" w:pos="6679"/>
          <w:tab w:val="left" w:pos="8378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 Белоусов, П.С. 1С: Предприятие: от 8.0 к 8.1 + CD / П.С. Белоусов, А.В. Островерх. - М.: 1С-Паблишинг; СПб: Питер, 2022. - 286 c.</w:t>
      </w:r>
    </w:p>
    <w:p w:rsidR="006045E8" w:rsidRDefault="004A2B8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957"/>
          <w:tab w:val="left" w:pos="2627"/>
          <w:tab w:val="left" w:pos="4464"/>
          <w:tab w:val="left" w:pos="4939"/>
          <w:tab w:val="left" w:pos="6265"/>
          <w:tab w:val="left" w:pos="6679"/>
          <w:tab w:val="left" w:pos="8378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 Богачева, Т. Г. 1</w:t>
      </w:r>
      <w:proofErr w:type="gramStart"/>
      <w:r>
        <w:rPr>
          <w:color w:val="000000"/>
          <w:sz w:val="28"/>
          <w:szCs w:val="28"/>
        </w:rPr>
        <w:t>С:Предприятие</w:t>
      </w:r>
      <w:proofErr w:type="gramEnd"/>
      <w:r>
        <w:rPr>
          <w:color w:val="000000"/>
          <w:sz w:val="28"/>
          <w:szCs w:val="28"/>
        </w:rPr>
        <w:t xml:space="preserve"> 8. Управление торговыми операциями в вопросах и ответах (+ CD-ROM) / Т.Г. Богачева. - М.: 1С-Паблишинг, 2023. - 758 c.</w:t>
      </w:r>
    </w:p>
    <w:p w:rsidR="006045E8" w:rsidRDefault="004A2B8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957"/>
          <w:tab w:val="left" w:pos="2627"/>
          <w:tab w:val="left" w:pos="4464"/>
          <w:tab w:val="left" w:pos="4939"/>
          <w:tab w:val="left" w:pos="6265"/>
          <w:tab w:val="left" w:pos="6679"/>
          <w:tab w:val="left" w:pos="8378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6 Богачева, Т.Г. 1С: Предприятие 8. Управление торговыми операциями в вопросах и ответах + 1 CD-ROM / Т.Г. Богачева. - М.: 1С: </w:t>
      </w:r>
      <w:proofErr w:type="spellStart"/>
      <w:r>
        <w:rPr>
          <w:color w:val="000000"/>
          <w:sz w:val="28"/>
          <w:szCs w:val="28"/>
        </w:rPr>
        <w:t>Паблишинг</w:t>
      </w:r>
      <w:proofErr w:type="spellEnd"/>
      <w:r>
        <w:rPr>
          <w:color w:val="000000"/>
          <w:sz w:val="28"/>
          <w:szCs w:val="28"/>
        </w:rPr>
        <w:t>; СПб: Питер; Издание 3-е, 2021. - 544 c.</w:t>
      </w:r>
    </w:p>
    <w:p w:rsidR="006045E8" w:rsidRDefault="004A2B8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962"/>
          <w:tab w:val="left" w:pos="5789"/>
          <w:tab w:val="left" w:pos="6498"/>
          <w:tab w:val="left" w:pos="7632"/>
          <w:tab w:val="left" w:pos="8340"/>
          <w:tab w:val="left" w:pos="9333"/>
          <w:tab w:val="left" w:pos="10041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7 Богачева, Т.Г. 1С: Предприятие 8.0. Управление торговлей в вопросах и ответах: Практическое пособие / Т.Г. Богачева. - М.: 1С </w:t>
      </w:r>
      <w:proofErr w:type="spellStart"/>
      <w:r>
        <w:rPr>
          <w:color w:val="000000"/>
          <w:sz w:val="28"/>
          <w:szCs w:val="28"/>
        </w:rPr>
        <w:t>Паблишинг</w:t>
      </w:r>
      <w:proofErr w:type="spellEnd"/>
      <w:r>
        <w:rPr>
          <w:color w:val="000000"/>
          <w:sz w:val="28"/>
          <w:szCs w:val="28"/>
        </w:rPr>
        <w:t>, 2022. - 252 c.</w:t>
      </w:r>
    </w:p>
    <w:p w:rsidR="006045E8" w:rsidRDefault="004A2B83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962"/>
          <w:tab w:val="left" w:pos="5789"/>
          <w:tab w:val="left" w:pos="6498"/>
          <w:tab w:val="left" w:pos="7632"/>
          <w:tab w:val="left" w:pos="8340"/>
          <w:tab w:val="left" w:pos="9333"/>
          <w:tab w:val="left" w:pos="10041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 Богачева, Т.Г. 1</w:t>
      </w:r>
      <w:proofErr w:type="gramStart"/>
      <w:r>
        <w:rPr>
          <w:color w:val="000000"/>
          <w:sz w:val="28"/>
          <w:szCs w:val="28"/>
        </w:rPr>
        <w:t>С:Предприятие</w:t>
      </w:r>
      <w:proofErr w:type="gramEnd"/>
      <w:r>
        <w:rPr>
          <w:color w:val="000000"/>
          <w:sz w:val="28"/>
          <w:szCs w:val="28"/>
        </w:rPr>
        <w:t xml:space="preserve"> 8. Управление торговыми операциями в вопросах и ответах (+ CD-ROM) / Т.Г. Богачева. - М.: 1С, </w:t>
      </w:r>
      <w:proofErr w:type="gramStart"/>
      <w:r>
        <w:rPr>
          <w:color w:val="000000"/>
          <w:sz w:val="28"/>
          <w:szCs w:val="28"/>
        </w:rPr>
        <w:t>2022.-</w:t>
      </w:r>
      <w:proofErr w:type="gramEnd"/>
      <w:r>
        <w:rPr>
          <w:color w:val="000000"/>
          <w:sz w:val="28"/>
          <w:szCs w:val="28"/>
        </w:rPr>
        <w:t> 898 c.</w:t>
      </w:r>
    </w:p>
    <w:p w:rsidR="006045E8" w:rsidRDefault="004A2B83" w:rsidP="001B3504">
      <w:pPr>
        <w:widowControl w:val="0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1962"/>
          <w:tab w:val="left" w:pos="5789"/>
          <w:tab w:val="left" w:pos="6498"/>
          <w:tab w:val="left" w:pos="7632"/>
          <w:tab w:val="left" w:pos="8340"/>
          <w:tab w:val="left" w:pos="9333"/>
          <w:tab w:val="left" w:pos="10041"/>
        </w:tabs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9 Бойко, Э. В. 1С: Предприятие 8.0. Универсальный самоучитель / Э.В. Бойко. - М.: Омега-Л, 2022 - 232 c. </w:t>
      </w:r>
      <w:bookmarkStart w:id="1" w:name="_PictureBullets"/>
      <w:bookmarkEnd w:id="1"/>
    </w:p>
    <w:sectPr w:rsidR="006045E8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1080" w:right="851" w:bottom="1985" w:left="1701" w:header="720" w:footer="879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1B13" w:rsidRDefault="002A1B13">
      <w:r>
        <w:separator/>
      </w:r>
    </w:p>
  </w:endnote>
  <w:endnote w:type="continuationSeparator" w:id="0">
    <w:p w:rsidR="002A1B13" w:rsidRDefault="002A1B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Symbol">
    <w:charset w:val="00"/>
    <w:family w:val="auto"/>
    <w:pitch w:val="default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ET"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6E88" w:rsidRDefault="003F6E88">
    <w:pPr>
      <w:pStyle w:val="a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45E8" w:rsidRDefault="002A1B13">
    <w:pPr>
      <w:rPr>
        <w:sz w:val="32"/>
        <w:szCs w:val="32"/>
      </w:rPr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60.15pt;margin-top:5.1pt;width:14pt;height:11.5pt;z-index: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" stroked="f">
          <v:fill opacity="0"/>
          <v:textbox inset="0,0,0,0">
            <w:txbxContent>
              <w:p w:rsidR="006045E8" w:rsidRDefault="004A2B83">
                <w:pPr>
                  <w:pStyle w:val="ae"/>
                  <w:jc w:val="center"/>
                </w:pPr>
                <w:r>
                  <w:rPr>
                    <w:rStyle w:val="af7"/>
                  </w:rPr>
                  <w:fldChar w:fldCharType="begin"/>
                </w:r>
                <w:r>
                  <w:rPr>
                    <w:rStyle w:val="af7"/>
                  </w:rPr>
                  <w:instrText xml:space="preserve"> PAGE </w:instrText>
                </w:r>
                <w:r>
                  <w:rPr>
                    <w:rStyle w:val="af7"/>
                  </w:rPr>
                  <w:fldChar w:fldCharType="separate"/>
                </w:r>
                <w:r w:rsidR="0026673B">
                  <w:rPr>
                    <w:rStyle w:val="af7"/>
                    <w:noProof/>
                  </w:rPr>
                  <w:t>42</w:t>
                </w:r>
                <w:r>
                  <w:rPr>
                    <w:rStyle w:val="af7"/>
                  </w:rPr>
                  <w:fldChar w:fldCharType="end"/>
                </w:r>
              </w:p>
            </w:txbxContent>
          </v:textbox>
          <w10:wrap type="square" anchorx="page"/>
        </v:shape>
      </w:pict>
    </w:r>
    <w:r w:rsidR="004A2B83" w:rsidRPr="003F6E88">
      <w:rPr>
        <w:sz w:val="19"/>
      </w:rPr>
      <w:t xml:space="preserve">                                                                            </w:t>
    </w:r>
    <w:r w:rsidR="004A2B83">
      <w:rPr>
        <w:sz w:val="28"/>
        <w:szCs w:val="32"/>
      </w:rPr>
      <w:t>РКСИ.К</w:t>
    </w:r>
    <w:r w:rsidR="004A2B83" w:rsidRPr="003F6E88">
      <w:rPr>
        <w:sz w:val="28"/>
        <w:szCs w:val="32"/>
      </w:rPr>
      <w:t>25</w:t>
    </w:r>
    <w:r w:rsidR="004A2B83">
      <w:rPr>
        <w:sz w:val="28"/>
        <w:szCs w:val="32"/>
      </w:rPr>
      <w:t>.</w:t>
    </w:r>
    <w:r w:rsidR="004A2B83" w:rsidRPr="003F6E88">
      <w:rPr>
        <w:sz w:val="28"/>
        <w:szCs w:val="32"/>
      </w:rPr>
      <w:t>09.02.0</w:t>
    </w:r>
    <w:r w:rsidR="004A2B83">
      <w:rPr>
        <w:sz w:val="28"/>
        <w:szCs w:val="32"/>
      </w:rPr>
      <w:t>7.</w:t>
    </w:r>
    <w:r w:rsidR="004A2B83">
      <w:rPr>
        <w:color w:val="000000"/>
        <w:sz w:val="28"/>
        <w:szCs w:val="32"/>
      </w:rPr>
      <w:t>МДК.01</w:t>
    </w:r>
    <w:r w:rsidR="004A2B83">
      <w:rPr>
        <w:sz w:val="28"/>
        <w:szCs w:val="32"/>
      </w:rPr>
      <w:t>.07.</w:t>
    </w:r>
    <w:r w:rsidR="003F6E88" w:rsidRPr="003F6E88">
      <w:t xml:space="preserve"> </w:t>
    </w:r>
    <w:r w:rsidR="003F6E88" w:rsidRPr="003F6E88">
      <w:rPr>
        <w:sz w:val="28"/>
        <w:szCs w:val="32"/>
        <w:lang w:val="en-US"/>
      </w:rPr>
      <w:t>4435</w:t>
    </w:r>
    <w:r w:rsidR="004A2B83">
      <w:rPr>
        <w:sz w:val="28"/>
        <w:szCs w:val="32"/>
      </w:rPr>
      <w:t>.00ПЗ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6E88" w:rsidRDefault="003F6E88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1B13" w:rsidRDefault="002A1B13">
      <w:r>
        <w:separator/>
      </w:r>
    </w:p>
  </w:footnote>
  <w:footnote w:type="continuationSeparator" w:id="0">
    <w:p w:rsidR="002A1B13" w:rsidRDefault="002A1B1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6E88" w:rsidRDefault="003F6E88">
    <w:pPr>
      <w:pStyle w:val="ab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45E8" w:rsidRDefault="002A1B13">
    <w:pPr>
      <w:pStyle w:val="ab"/>
      <w:rPr>
        <w:sz w:val="19"/>
        <w:lang w:val="en-US"/>
      </w:rPr>
    </w:pPr>
    <w:r>
      <w:rPr>
        <w:noProof/>
      </w:rPr>
      <w:pict>
        <v:line id="_x0000_s2050" style="position:absolute;z-index:-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8.35pt,-20.7pt" to="-28.3pt,77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" filled="t" strokeweight=".78mm">
          <v:stroke joinstyle="miter"/>
        </v:line>
      </w:pict>
    </w:r>
    <w:r>
      <w:rPr>
        <w:noProof/>
      </w:rPr>
      <w:pict>
        <v:line id="_x0000_s2051" style="position:absolute;z-index:-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6.15pt,-20.7pt" to="496.2pt,77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" filled="t" strokeweight=".78mm">
          <v:stroke joinstyle="miter"/>
        </v:line>
      </w:pict>
    </w:r>
    <w:r>
      <w:rPr>
        <w:noProof/>
      </w:rPr>
      <w:pict>
        <v:line id="_x0000_s2052" style="position:absolute;flip:x;z-index:-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8.35pt,-20.7pt" to="496.15pt,-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" filled="t" strokeweight=".78mm">
          <v:stroke joinstyle="miter"/>
        </v:line>
      </w:pict>
    </w:r>
    <w:r>
      <w:rPr>
        <w:noProof/>
      </w:rPr>
      <w:pict>
        <v:group id="_x0000_s2072" style="position:absolute;margin-left:57.6pt;margin-top:763.2pt;width:526.25pt;height:43.35pt;z-index:1;mso-wrap-distance-left:0;mso-wrap-distance-right:0;mso-position-horizontal-relative:page;mso-position-vertical-relative:page" coordorigin="1152,15264" coordsize="10524,8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">
          <v:line id="Прямая соединительная линия 5" o:spid="_x0000_s2073" style="position:absolute;flip:x;visibility:visible;mso-wrap-style:square" from="1152,16129" to="11641,1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" filled="t" strokeweight=".78mm">
            <v:stroke joinstyle="miter"/>
          </v:line>
          <v:line id="Прямая соединительная линия 6" o:spid="_x0000_s2053" style="position:absolute;flip:x;visibility:visible;mso-wrap-style:square" from="1152,15273" to="11641,15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" filled="t" strokeweight=".78mm">
            <v:stroke joinstyle="miter"/>
          </v:line>
          <v:line id="Прямая соединительная линия 72" o:spid="_x0000_s2054" style="position:absolute;flip:x;visibility:visible;mso-wrap-style:square" from="1152,15557" to="4951,15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" filled="t" strokeweight=".26mm">
            <v:stroke joinstyle="miter"/>
          </v:line>
          <v:line id="Прямая соединительная линия 73" o:spid="_x0000_s2055" style="position:absolute;flip:x;visibility:visible;mso-wrap-style:square" from="1152,15842" to="4951,15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" filled="t" strokeweight=".78mm">
            <v:stroke joinstyle="miter"/>
          </v:line>
          <v:line id="Прямая соединительная линия 74" o:spid="_x0000_s2056" style="position:absolute;visibility:visible;mso-wrap-style:square" from="4951,15273" to="4951,16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" filled="t" strokeweight=".78mm">
            <v:stroke joinstyle="miter"/>
          </v:line>
          <v:line id="Прямая соединительная линия 75" o:spid="_x0000_s2057" style="position:absolute;visibility:visible;mso-wrap-style:square" from="4384,15273" to="4384,16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" filled="t" strokeweight=".78mm">
            <v:stroke joinstyle="miter"/>
          </v:line>
          <v:line id="Прямая соединительная линия 76" o:spid="_x0000_s2058" style="position:absolute;visibility:visible;mso-wrap-style:square" from="3534,15273" to="3534,16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" filled="t" strokeweight=".78mm">
            <v:stroke joinstyle="miter"/>
          </v:line>
          <v:line id="Прямая соединительная линия 77" o:spid="_x0000_s2059" style="position:absolute;visibility:visible;mso-wrap-style:square" from="2116,15273" to="2116,16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" filled="t" strokeweight=".78mm">
            <v:stroke joinstyle="miter"/>
          </v:line>
          <v:line id="Прямая соединительная линия 78" o:spid="_x0000_s2060" style="position:absolute;visibility:visible;mso-wrap-style:square" from="1549,15273" to="1549,16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" filled="t" strokeweight=".78mm">
            <v:stroke joinstyle="miter"/>
          </v:line>
          <v:line id="Прямая соединительная линия 79" o:spid="_x0000_s2061" style="position:absolute;visibility:visible;mso-wrap-style:square" from="11075,15273" to="11075,16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" filled="t" strokeweight=".78mm">
            <v:stroke joinstyle="miter"/>
          </v:line>
          <v:line id="Прямая соединительная линия 80" o:spid="_x0000_s2062" style="position:absolute;visibility:visible;mso-wrap-style:square" from="11075,15557" to="11641,15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" filled="t" strokeweight=".78mm">
            <v:stroke joinstyle="miter"/>
          </v:line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81" o:spid="_x0000_s2063" type="#_x0000_t202" style="position:absolute;left:1164;top:15841;width:43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" filled="f" stroked="f">
            <v:stroke joinstyle="round"/>
            <v:textbox inset=".35mm,.35mm,.35mm,.35mm">
              <w:txbxContent>
                <w:p w:rsidR="006045E8" w:rsidRDefault="004A2B83">
                  <w:pPr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z w:val="17"/>
                    </w:rPr>
                    <w:t>Изм.</w:t>
                  </w:r>
                </w:p>
              </w:txbxContent>
            </v:textbox>
          </v:shape>
          <v:shape id="Надпись 82" o:spid="_x0000_s2064" type="#_x0000_t202" style="position:absolute;left:1596;top:15841;width:576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" filled="f" stroked="f">
            <v:stroke joinstyle="round"/>
            <v:textbox inset=".35mm,.35mm,.35mm,.35mm">
              <w:txbxContent>
                <w:p w:rsidR="006045E8" w:rsidRDefault="004A2B83">
                  <w:pPr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z w:val="17"/>
                    </w:rPr>
                    <w:t>Лист</w:t>
                  </w:r>
                </w:p>
              </w:txbxContent>
            </v:textbox>
          </v:shape>
          <v:shape id="Надпись 83" o:spid="_x0000_s2065" type="#_x0000_t202" style="position:absolute;left:2172;top:15841;width:1440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" filled="f" stroked="f">
            <v:stroke joinstyle="round"/>
            <v:textbox inset=".35mm,.35mm,.35mm,.35mm">
              <w:txbxContent>
                <w:p w:rsidR="006045E8" w:rsidRDefault="004A2B83">
                  <w:pPr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z w:val="17"/>
                    </w:rPr>
                    <w:t>№ документа</w:t>
                  </w:r>
                </w:p>
              </w:txbxContent>
            </v:textbox>
          </v:shape>
          <v:shape id="Надпись 84" o:spid="_x0000_s2066" type="#_x0000_t202" style="position:absolute;left:3612;top:15840;width:1008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" filled="f" stroked="f">
            <v:stroke joinstyle="round"/>
            <v:textbox inset=".35mm,.35mm,.35mm,.35mm">
              <w:txbxContent>
                <w:p w:rsidR="006045E8" w:rsidRDefault="004A2B83">
                  <w:pPr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z w:val="17"/>
                    </w:rPr>
                    <w:t>Подпись</w:t>
                  </w:r>
                </w:p>
              </w:txbxContent>
            </v:textbox>
          </v:shape>
          <v:shape id="Надпись 85" o:spid="_x0000_s2067" type="#_x0000_t202" style="position:absolute;left:4412;top:15840;width:720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" filled="f" stroked="f">
            <v:stroke joinstyle="round"/>
            <v:textbox inset=".35mm,.35mm,.35mm,.35mm">
              <w:txbxContent>
                <w:p w:rsidR="006045E8" w:rsidRDefault="004A2B83">
                  <w:pPr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z w:val="17"/>
                    </w:rPr>
                    <w:t>Дата</w:t>
                  </w:r>
                </w:p>
              </w:txbxContent>
            </v:textbox>
          </v:shape>
          <v:shape id="Надпись 86" o:spid="_x0000_s2068" type="#_x0000_t202" style="position:absolute;left:11100;top:15264;width:576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" filled="f" stroked="f">
            <v:stroke joinstyle="round"/>
            <v:textbox inset=".35mm,.35mm,.35mm,.35mm">
              <w:txbxContent>
                <w:p w:rsidR="006045E8" w:rsidRDefault="004A2B83">
                  <w:pPr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z w:val="17"/>
                    </w:rPr>
                    <w:t>Лист</w:t>
                  </w:r>
                </w:p>
              </w:txbxContent>
            </v:textbox>
          </v:shape>
          <w10:wrap anchorx="page" anchory="page"/>
        </v:group>
      </w:pict>
    </w:r>
    <w:r>
      <w:rPr>
        <w:noProof/>
      </w:rPr>
      <w:pict>
        <v:shape id="_x0000_s2071" type="#_x0000_t202" style="position:absolute;margin-left:314.4pt;margin-top:736.6pt;width:53.95pt;height:30.2pt;z-index:-1;visibility:visible;mso-wrap-style:square;mso-wrap-distance-left:9.05pt;mso-wrap-distance-top:0;mso-wrap-distance-right:9.05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" stroked="f">
          <v:fill opacity="0"/>
          <v:textbox inset="0,0,0,0">
            <w:txbxContent>
              <w:p w:rsidR="006045E8" w:rsidRDefault="006045E8">
                <w:pPr>
                  <w:rPr>
                    <w:rFonts w:ascii="Arial" w:hAnsi="Arial"/>
                    <w:i/>
                    <w:sz w:val="31"/>
                  </w:rPr>
                </w:pPr>
              </w:p>
            </w:txbxContent>
          </v:textbox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6E88" w:rsidRDefault="003F6E88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12653"/>
    <w:multiLevelType w:val="hybridMultilevel"/>
    <w:tmpl w:val="EC76EB36"/>
    <w:lvl w:ilvl="0" w:tplc="1F22C89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2AC5E00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A01A87E0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586ED4A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BFA6F342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CA769EAA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8DDC964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7590991A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234BA72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1985201"/>
    <w:multiLevelType w:val="hybridMultilevel"/>
    <w:tmpl w:val="5F7A5632"/>
    <w:lvl w:ilvl="0" w:tplc="0CBE4D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E69C75B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CC6F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9C70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5CA61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B5E42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8616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AEB1A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F1EE9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313A51"/>
    <w:multiLevelType w:val="multilevel"/>
    <w:tmpl w:val="19D4322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7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3" w15:restartNumberingAfterBreak="0">
    <w:nsid w:val="09554521"/>
    <w:multiLevelType w:val="hybridMultilevel"/>
    <w:tmpl w:val="7A8E2EC8"/>
    <w:lvl w:ilvl="0" w:tplc="1008784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8DC8DC7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ACC46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321A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AE387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082FF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80BA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04C21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FE6C0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74C6A"/>
    <w:multiLevelType w:val="hybridMultilevel"/>
    <w:tmpl w:val="7D86F136"/>
    <w:lvl w:ilvl="0" w:tplc="4BFE9D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CD84DF3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12098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9262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9C0D7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4A47A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E8E0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4EBC1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5309C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D300E4"/>
    <w:multiLevelType w:val="multilevel"/>
    <w:tmpl w:val="D638B04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sz w:val="28"/>
      </w:rPr>
    </w:lvl>
    <w:lvl w:ilvl="1">
      <w:start w:val="2"/>
      <w:numFmt w:val="decimal"/>
      <w:lvlText w:val="%1.%2"/>
      <w:lvlJc w:val="left"/>
      <w:pPr>
        <w:ind w:left="2584" w:hanging="375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5138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347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9556" w:hanging="72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2125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334" w:hanging="108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6903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9112" w:hanging="1440"/>
      </w:pPr>
      <w:rPr>
        <w:rFonts w:hint="default"/>
        <w:sz w:val="28"/>
      </w:rPr>
    </w:lvl>
  </w:abstractNum>
  <w:abstractNum w:abstractNumId="6" w15:restartNumberingAfterBreak="0">
    <w:nsid w:val="0C6078F2"/>
    <w:multiLevelType w:val="hybridMultilevel"/>
    <w:tmpl w:val="5792D728"/>
    <w:lvl w:ilvl="0" w:tplc="B8DC778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CC22DE66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7BA04C40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A08472FE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2C80E32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E4E25EB0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EE002760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DECCD9F0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9004835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05D6EF4"/>
    <w:multiLevelType w:val="hybridMultilevel"/>
    <w:tmpl w:val="B7B8AD08"/>
    <w:lvl w:ilvl="0" w:tplc="A7DAD5D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69488460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E3C6B294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541899C8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0B8E7B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8BFCC0DA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DBAE43C4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F2D6E8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0DE141E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4A53EAD"/>
    <w:multiLevelType w:val="hybridMultilevel"/>
    <w:tmpl w:val="8B1088D8"/>
    <w:lvl w:ilvl="0" w:tplc="53FEB3A6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91F619B0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D99481B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3CCFB7E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C0F056AC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642413CA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90243D64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B5529C54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CF34AFF2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510338D"/>
    <w:multiLevelType w:val="multilevel"/>
    <w:tmpl w:val="EF9267CA"/>
    <w:lvl w:ilvl="0">
      <w:start w:val="2"/>
      <w:numFmt w:val="decimal"/>
      <w:lvlText w:val="%1."/>
      <w:lvlJc w:val="left"/>
      <w:pPr>
        <w:ind w:left="1692" w:hanging="281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1.%2"/>
      <w:lvlJc w:val="left"/>
      <w:pPr>
        <w:ind w:left="1834" w:hanging="422"/>
      </w:pPr>
      <w:rPr>
        <w:rFonts w:ascii="Times New Roman" w:eastAsia="Times New Roman" w:hAnsi="Times New Roman" w:cs="Times New Roman"/>
        <w:sz w:val="28"/>
        <w:szCs w:val="28"/>
      </w:rPr>
    </w:lvl>
    <w:lvl w:ilvl="2">
      <w:start w:val="1"/>
      <w:numFmt w:val="bullet"/>
      <w:lvlText w:val="•"/>
      <w:lvlJc w:val="left"/>
      <w:pPr>
        <w:ind w:left="2794" w:hanging="423"/>
      </w:pPr>
    </w:lvl>
    <w:lvl w:ilvl="3">
      <w:start w:val="1"/>
      <w:numFmt w:val="bullet"/>
      <w:lvlText w:val="•"/>
      <w:lvlJc w:val="left"/>
      <w:pPr>
        <w:ind w:left="3749" w:hanging="423"/>
      </w:pPr>
    </w:lvl>
    <w:lvl w:ilvl="4">
      <w:start w:val="1"/>
      <w:numFmt w:val="bullet"/>
      <w:lvlText w:val="•"/>
      <w:lvlJc w:val="left"/>
      <w:pPr>
        <w:ind w:left="4703" w:hanging="423"/>
      </w:pPr>
    </w:lvl>
    <w:lvl w:ilvl="5">
      <w:start w:val="1"/>
      <w:numFmt w:val="bullet"/>
      <w:lvlText w:val="•"/>
      <w:lvlJc w:val="left"/>
      <w:pPr>
        <w:ind w:left="5658" w:hanging="423"/>
      </w:pPr>
    </w:lvl>
    <w:lvl w:ilvl="6">
      <w:start w:val="1"/>
      <w:numFmt w:val="bullet"/>
      <w:lvlText w:val="•"/>
      <w:lvlJc w:val="left"/>
      <w:pPr>
        <w:ind w:left="6612" w:hanging="422"/>
      </w:pPr>
    </w:lvl>
    <w:lvl w:ilvl="7">
      <w:start w:val="1"/>
      <w:numFmt w:val="bullet"/>
      <w:lvlText w:val="•"/>
      <w:lvlJc w:val="left"/>
      <w:pPr>
        <w:ind w:left="7567" w:hanging="422"/>
      </w:pPr>
    </w:lvl>
    <w:lvl w:ilvl="8">
      <w:start w:val="1"/>
      <w:numFmt w:val="bullet"/>
      <w:lvlText w:val="•"/>
      <w:lvlJc w:val="left"/>
      <w:pPr>
        <w:ind w:left="8521" w:hanging="422"/>
      </w:pPr>
    </w:lvl>
  </w:abstractNum>
  <w:abstractNum w:abstractNumId="10" w15:restartNumberingAfterBreak="0">
    <w:nsid w:val="15841CE7"/>
    <w:multiLevelType w:val="hybridMultilevel"/>
    <w:tmpl w:val="0E74BDC4"/>
    <w:lvl w:ilvl="0" w:tplc="8DAEB424">
      <w:start w:val="1"/>
      <w:numFmt w:val="bullet"/>
      <w:lvlText w:val="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42A64F76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cs="Courier New" w:hint="default"/>
      </w:rPr>
    </w:lvl>
    <w:lvl w:ilvl="2" w:tplc="D1683A56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861A3912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E7C65248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cs="Courier New" w:hint="default"/>
      </w:rPr>
    </w:lvl>
    <w:lvl w:ilvl="5" w:tplc="22289CD2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B0564E26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9566FA96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cs="Courier New" w:hint="default"/>
      </w:rPr>
    </w:lvl>
    <w:lvl w:ilvl="8" w:tplc="01B6FE3A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11" w15:restartNumberingAfterBreak="0">
    <w:nsid w:val="16D05EAC"/>
    <w:multiLevelType w:val="hybridMultilevel"/>
    <w:tmpl w:val="4DC85E68"/>
    <w:lvl w:ilvl="0" w:tplc="1D8AA0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23C0A2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248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0A00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186A4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2B8EA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CAEF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B6139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4FCF5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E342A7"/>
    <w:multiLevelType w:val="hybridMultilevel"/>
    <w:tmpl w:val="7592F27A"/>
    <w:lvl w:ilvl="0" w:tplc="D120544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30F4721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DCE10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381E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3083D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2EF2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584A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3A239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A98CD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067684"/>
    <w:multiLevelType w:val="hybridMultilevel"/>
    <w:tmpl w:val="14507EC4"/>
    <w:lvl w:ilvl="0" w:tplc="C31A5CC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A34C37E8">
      <w:start w:val="1"/>
      <w:numFmt w:val="lowerLetter"/>
      <w:lvlText w:val="%2."/>
      <w:lvlJc w:val="left"/>
      <w:pPr>
        <w:ind w:left="1080" w:hanging="360"/>
      </w:pPr>
    </w:lvl>
    <w:lvl w:ilvl="2" w:tplc="4750525E">
      <w:start w:val="1"/>
      <w:numFmt w:val="lowerRoman"/>
      <w:lvlText w:val="%3."/>
      <w:lvlJc w:val="right"/>
      <w:pPr>
        <w:ind w:left="1800" w:hanging="180"/>
      </w:pPr>
    </w:lvl>
    <w:lvl w:ilvl="3" w:tplc="55FAE646">
      <w:start w:val="1"/>
      <w:numFmt w:val="decimal"/>
      <w:lvlText w:val="%4."/>
      <w:lvlJc w:val="left"/>
      <w:pPr>
        <w:ind w:left="2520" w:hanging="360"/>
      </w:pPr>
    </w:lvl>
    <w:lvl w:ilvl="4" w:tplc="9294BB3C">
      <w:start w:val="1"/>
      <w:numFmt w:val="lowerLetter"/>
      <w:lvlText w:val="%5."/>
      <w:lvlJc w:val="left"/>
      <w:pPr>
        <w:ind w:left="3240" w:hanging="360"/>
      </w:pPr>
    </w:lvl>
    <w:lvl w:ilvl="5" w:tplc="97B22D4A">
      <w:start w:val="1"/>
      <w:numFmt w:val="lowerRoman"/>
      <w:lvlText w:val="%6."/>
      <w:lvlJc w:val="right"/>
      <w:pPr>
        <w:ind w:left="3960" w:hanging="180"/>
      </w:pPr>
    </w:lvl>
    <w:lvl w:ilvl="6" w:tplc="FA4AAF72">
      <w:start w:val="1"/>
      <w:numFmt w:val="decimal"/>
      <w:lvlText w:val="%7."/>
      <w:lvlJc w:val="left"/>
      <w:pPr>
        <w:ind w:left="4680" w:hanging="360"/>
      </w:pPr>
    </w:lvl>
    <w:lvl w:ilvl="7" w:tplc="5352FBBE">
      <w:start w:val="1"/>
      <w:numFmt w:val="lowerLetter"/>
      <w:lvlText w:val="%8."/>
      <w:lvlJc w:val="left"/>
      <w:pPr>
        <w:ind w:left="5400" w:hanging="360"/>
      </w:pPr>
    </w:lvl>
    <w:lvl w:ilvl="8" w:tplc="458A3876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F011444"/>
    <w:multiLevelType w:val="hybridMultilevel"/>
    <w:tmpl w:val="6D7C8C04"/>
    <w:lvl w:ilvl="0" w:tplc="F306E99A">
      <w:start w:val="1"/>
      <w:numFmt w:val="decimal"/>
      <w:lvlText w:val="%1."/>
      <w:lvlJc w:val="left"/>
      <w:pPr>
        <w:ind w:left="720" w:hanging="360"/>
      </w:pPr>
    </w:lvl>
    <w:lvl w:ilvl="1" w:tplc="53A0826C">
      <w:start w:val="1"/>
      <w:numFmt w:val="lowerLetter"/>
      <w:lvlText w:val="%2."/>
      <w:lvlJc w:val="left"/>
      <w:pPr>
        <w:ind w:left="1440" w:hanging="360"/>
      </w:pPr>
    </w:lvl>
    <w:lvl w:ilvl="2" w:tplc="E6805140">
      <w:start w:val="1"/>
      <w:numFmt w:val="lowerRoman"/>
      <w:lvlText w:val="%3."/>
      <w:lvlJc w:val="right"/>
      <w:pPr>
        <w:ind w:left="2160" w:hanging="180"/>
      </w:pPr>
    </w:lvl>
    <w:lvl w:ilvl="3" w:tplc="9B92B24E">
      <w:start w:val="1"/>
      <w:numFmt w:val="decimal"/>
      <w:lvlText w:val="%4."/>
      <w:lvlJc w:val="left"/>
      <w:pPr>
        <w:ind w:left="2880" w:hanging="360"/>
      </w:pPr>
    </w:lvl>
    <w:lvl w:ilvl="4" w:tplc="E5E04BE8">
      <w:start w:val="1"/>
      <w:numFmt w:val="lowerLetter"/>
      <w:lvlText w:val="%5."/>
      <w:lvlJc w:val="left"/>
      <w:pPr>
        <w:ind w:left="3600" w:hanging="360"/>
      </w:pPr>
    </w:lvl>
    <w:lvl w:ilvl="5" w:tplc="5FD601FE">
      <w:start w:val="1"/>
      <w:numFmt w:val="lowerRoman"/>
      <w:lvlText w:val="%6."/>
      <w:lvlJc w:val="right"/>
      <w:pPr>
        <w:ind w:left="4320" w:hanging="180"/>
      </w:pPr>
    </w:lvl>
    <w:lvl w:ilvl="6" w:tplc="A52890C8">
      <w:start w:val="1"/>
      <w:numFmt w:val="decimal"/>
      <w:lvlText w:val="%7."/>
      <w:lvlJc w:val="left"/>
      <w:pPr>
        <w:ind w:left="5040" w:hanging="360"/>
      </w:pPr>
    </w:lvl>
    <w:lvl w:ilvl="7" w:tplc="EC1C9AF0">
      <w:start w:val="1"/>
      <w:numFmt w:val="lowerLetter"/>
      <w:lvlText w:val="%8."/>
      <w:lvlJc w:val="left"/>
      <w:pPr>
        <w:ind w:left="5760" w:hanging="360"/>
      </w:pPr>
    </w:lvl>
    <w:lvl w:ilvl="8" w:tplc="971CA51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9E6983"/>
    <w:multiLevelType w:val="hybridMultilevel"/>
    <w:tmpl w:val="283A9B88"/>
    <w:lvl w:ilvl="0" w:tplc="224E62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3B8FC2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B1863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F4A8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2A865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57C40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BCB0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6A4CE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94670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737DA7"/>
    <w:multiLevelType w:val="hybridMultilevel"/>
    <w:tmpl w:val="744E3346"/>
    <w:lvl w:ilvl="0" w:tplc="6EF4024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AD5E9E40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72768A3A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514095C8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C49C2D6E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C2CE6C8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F1A5C82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7CBA5528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B66EBBC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281F79FE"/>
    <w:multiLevelType w:val="hybridMultilevel"/>
    <w:tmpl w:val="9CDC234A"/>
    <w:lvl w:ilvl="0" w:tplc="40C2DDDA">
      <w:start w:val="1"/>
      <w:numFmt w:val="bullet"/>
      <w:lvlText w:val=""/>
      <w:lvlJc w:val="left"/>
      <w:pPr>
        <w:tabs>
          <w:tab w:val="num" w:pos="1146"/>
        </w:tabs>
        <w:ind w:left="1146" w:hanging="360"/>
      </w:pPr>
      <w:rPr>
        <w:rFonts w:ascii="Symbol" w:hAnsi="Symbol" w:hint="default"/>
      </w:rPr>
    </w:lvl>
    <w:lvl w:ilvl="1" w:tplc="7B000FF2">
      <w:start w:val="1"/>
      <w:numFmt w:val="bullet"/>
      <w:lvlText w:val="o"/>
      <w:lvlJc w:val="left"/>
      <w:pPr>
        <w:tabs>
          <w:tab w:val="num" w:pos="1866"/>
        </w:tabs>
        <w:ind w:left="1866" w:hanging="360"/>
      </w:pPr>
      <w:rPr>
        <w:rFonts w:ascii="Courier New" w:hAnsi="Courier New" w:cs="Courier New" w:hint="default"/>
      </w:rPr>
    </w:lvl>
    <w:lvl w:ilvl="2" w:tplc="2604C1C8">
      <w:start w:val="1"/>
      <w:numFmt w:val="bullet"/>
      <w:lvlText w:val=""/>
      <w:lvlJc w:val="left"/>
      <w:pPr>
        <w:tabs>
          <w:tab w:val="num" w:pos="2586"/>
        </w:tabs>
        <w:ind w:left="2586" w:hanging="360"/>
      </w:pPr>
      <w:rPr>
        <w:rFonts w:ascii="Wingdings" w:hAnsi="Wingdings" w:hint="default"/>
      </w:rPr>
    </w:lvl>
    <w:lvl w:ilvl="3" w:tplc="9D266B00">
      <w:start w:val="1"/>
      <w:numFmt w:val="bullet"/>
      <w:lvlText w:val=""/>
      <w:lvlJc w:val="left"/>
      <w:pPr>
        <w:tabs>
          <w:tab w:val="num" w:pos="3306"/>
        </w:tabs>
        <w:ind w:left="3306" w:hanging="360"/>
      </w:pPr>
      <w:rPr>
        <w:rFonts w:ascii="Symbol" w:hAnsi="Symbol" w:hint="default"/>
      </w:rPr>
    </w:lvl>
    <w:lvl w:ilvl="4" w:tplc="7A84C154">
      <w:start w:val="1"/>
      <w:numFmt w:val="bullet"/>
      <w:lvlText w:val="o"/>
      <w:lvlJc w:val="left"/>
      <w:pPr>
        <w:tabs>
          <w:tab w:val="num" w:pos="4026"/>
        </w:tabs>
        <w:ind w:left="4026" w:hanging="360"/>
      </w:pPr>
      <w:rPr>
        <w:rFonts w:ascii="Courier New" w:hAnsi="Courier New" w:cs="Courier New" w:hint="default"/>
      </w:rPr>
    </w:lvl>
    <w:lvl w:ilvl="5" w:tplc="601A213E">
      <w:start w:val="1"/>
      <w:numFmt w:val="bullet"/>
      <w:lvlText w:val=""/>
      <w:lvlJc w:val="left"/>
      <w:pPr>
        <w:tabs>
          <w:tab w:val="num" w:pos="4746"/>
        </w:tabs>
        <w:ind w:left="4746" w:hanging="360"/>
      </w:pPr>
      <w:rPr>
        <w:rFonts w:ascii="Wingdings" w:hAnsi="Wingdings" w:hint="default"/>
      </w:rPr>
    </w:lvl>
    <w:lvl w:ilvl="6" w:tplc="B2EED638">
      <w:start w:val="1"/>
      <w:numFmt w:val="bullet"/>
      <w:lvlText w:val=""/>
      <w:lvlJc w:val="left"/>
      <w:pPr>
        <w:tabs>
          <w:tab w:val="num" w:pos="5466"/>
        </w:tabs>
        <w:ind w:left="5466" w:hanging="360"/>
      </w:pPr>
      <w:rPr>
        <w:rFonts w:ascii="Symbol" w:hAnsi="Symbol" w:hint="default"/>
      </w:rPr>
    </w:lvl>
    <w:lvl w:ilvl="7" w:tplc="D0DE86A8">
      <w:start w:val="1"/>
      <w:numFmt w:val="bullet"/>
      <w:lvlText w:val="o"/>
      <w:lvlJc w:val="left"/>
      <w:pPr>
        <w:tabs>
          <w:tab w:val="num" w:pos="6186"/>
        </w:tabs>
        <w:ind w:left="6186" w:hanging="360"/>
      </w:pPr>
      <w:rPr>
        <w:rFonts w:ascii="Courier New" w:hAnsi="Courier New" w:cs="Courier New" w:hint="default"/>
      </w:rPr>
    </w:lvl>
    <w:lvl w:ilvl="8" w:tplc="6DDAD986">
      <w:start w:val="1"/>
      <w:numFmt w:val="bullet"/>
      <w:lvlText w:val=""/>
      <w:lvlJc w:val="left"/>
      <w:pPr>
        <w:tabs>
          <w:tab w:val="num" w:pos="6906"/>
        </w:tabs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283F361F"/>
    <w:multiLevelType w:val="hybridMultilevel"/>
    <w:tmpl w:val="1DB4DE62"/>
    <w:lvl w:ilvl="0" w:tplc="F87403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5E0CFF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FFA4C46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C9B22B54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632ADA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828CBC1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54A57AC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0A2696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FCC6011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AE53C53"/>
    <w:multiLevelType w:val="multilevel"/>
    <w:tmpl w:val="408A4CE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sz w:val="28"/>
      </w:rPr>
    </w:lvl>
    <w:lvl w:ilvl="1">
      <w:start w:val="2"/>
      <w:numFmt w:val="decimal"/>
      <w:lvlText w:val="%1.%2"/>
      <w:lvlJc w:val="left"/>
      <w:pPr>
        <w:ind w:left="2209" w:hanging="375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4388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6222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8056" w:hanging="72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25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2084" w:hanging="108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278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6112" w:hanging="1440"/>
      </w:pPr>
      <w:rPr>
        <w:rFonts w:hint="default"/>
        <w:sz w:val="28"/>
      </w:rPr>
    </w:lvl>
  </w:abstractNum>
  <w:abstractNum w:abstractNumId="20" w15:restartNumberingAfterBreak="0">
    <w:nsid w:val="3139196F"/>
    <w:multiLevelType w:val="hybridMultilevel"/>
    <w:tmpl w:val="FC38BB4E"/>
    <w:lvl w:ilvl="0" w:tplc="4A16B0C6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22B85EA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B7607FE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F3A1F54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A789CB8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3B8B66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E32D56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E886E9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87A64C7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9B29E3"/>
    <w:multiLevelType w:val="hybridMultilevel"/>
    <w:tmpl w:val="38F0C178"/>
    <w:lvl w:ilvl="0" w:tplc="C7F69B4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4650E6CA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7E389394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8C6D156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F68B82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86A6058A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C8700B20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2B2AD40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C7E251E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363373A6"/>
    <w:multiLevelType w:val="hybridMultilevel"/>
    <w:tmpl w:val="E9D29D66"/>
    <w:lvl w:ilvl="0" w:tplc="E7728C1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EEC2503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A5090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E6A2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084DF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B0A7A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E25E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CE0B1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FA0EC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2C3486"/>
    <w:multiLevelType w:val="hybridMultilevel"/>
    <w:tmpl w:val="838E43A8"/>
    <w:lvl w:ilvl="0" w:tplc="F57656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6AE9A12">
      <w:start w:val="1"/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4E90532E">
      <w:start w:val="1"/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60AC3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5E2C0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374BE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D646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D254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E1268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1E2B2B"/>
    <w:multiLevelType w:val="hybridMultilevel"/>
    <w:tmpl w:val="795E840E"/>
    <w:lvl w:ilvl="0" w:tplc="91DABC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4B433A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C08C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C8C6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BE51F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9F6EC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CCCF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9A0B5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F8229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3B17D4"/>
    <w:multiLevelType w:val="hybridMultilevel"/>
    <w:tmpl w:val="B1EE96F0"/>
    <w:lvl w:ilvl="0" w:tplc="EC6EDB32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8AE85B8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7692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0E7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B2A92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D401B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288D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66CEF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7E054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26D09A3"/>
    <w:multiLevelType w:val="multilevel"/>
    <w:tmpl w:val="0874C53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017" w:hanging="45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7" w15:restartNumberingAfterBreak="0">
    <w:nsid w:val="4443109C"/>
    <w:multiLevelType w:val="hybridMultilevel"/>
    <w:tmpl w:val="E2AC635C"/>
    <w:lvl w:ilvl="0" w:tplc="2888500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B37C471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29A6D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9C50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E096C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76A7F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24A2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7EA11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BCC2F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D860E2"/>
    <w:multiLevelType w:val="hybridMultilevel"/>
    <w:tmpl w:val="2D4ABE12"/>
    <w:lvl w:ilvl="0" w:tplc="547EEE9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616FB66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72C6B9E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E2C08EC8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CFE95BE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3CE9554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D1C1F04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CBAE968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EA4601A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4AC81B18"/>
    <w:multiLevelType w:val="hybridMultilevel"/>
    <w:tmpl w:val="33AEE924"/>
    <w:lvl w:ilvl="0" w:tplc="9C4EF8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7FA45D8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84405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FB6AEB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B0A9F6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840E64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EE46A0F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8EA9C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A26702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DCA0FBB"/>
    <w:multiLevelType w:val="multilevel"/>
    <w:tmpl w:val="DC483598"/>
    <w:lvl w:ilvl="0">
      <w:start w:val="2"/>
      <w:numFmt w:val="decimal"/>
      <w:lvlText w:val="%1."/>
      <w:lvlJc w:val="left"/>
      <w:pPr>
        <w:ind w:left="1692" w:hanging="281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2"/>
      <w:numFmt w:val="decimal"/>
      <w:lvlText w:val="%1.%2"/>
      <w:lvlJc w:val="left"/>
      <w:pPr>
        <w:ind w:left="1834" w:hanging="422"/>
      </w:pPr>
      <w:rPr>
        <w:rFonts w:ascii="Times New Roman" w:eastAsia="Times New Roman" w:hAnsi="Times New Roman" w:cs="Times New Roman"/>
        <w:sz w:val="28"/>
        <w:szCs w:val="28"/>
      </w:rPr>
    </w:lvl>
    <w:lvl w:ilvl="2">
      <w:start w:val="1"/>
      <w:numFmt w:val="bullet"/>
      <w:lvlText w:val="•"/>
      <w:lvlJc w:val="left"/>
      <w:pPr>
        <w:ind w:left="2794" w:hanging="423"/>
      </w:pPr>
    </w:lvl>
    <w:lvl w:ilvl="3">
      <w:start w:val="1"/>
      <w:numFmt w:val="bullet"/>
      <w:lvlText w:val="•"/>
      <w:lvlJc w:val="left"/>
      <w:pPr>
        <w:ind w:left="3749" w:hanging="423"/>
      </w:pPr>
    </w:lvl>
    <w:lvl w:ilvl="4">
      <w:start w:val="1"/>
      <w:numFmt w:val="bullet"/>
      <w:lvlText w:val="•"/>
      <w:lvlJc w:val="left"/>
      <w:pPr>
        <w:ind w:left="4703" w:hanging="423"/>
      </w:pPr>
    </w:lvl>
    <w:lvl w:ilvl="5">
      <w:start w:val="1"/>
      <w:numFmt w:val="bullet"/>
      <w:lvlText w:val="•"/>
      <w:lvlJc w:val="left"/>
      <w:pPr>
        <w:ind w:left="5658" w:hanging="423"/>
      </w:pPr>
    </w:lvl>
    <w:lvl w:ilvl="6">
      <w:start w:val="1"/>
      <w:numFmt w:val="bullet"/>
      <w:lvlText w:val="•"/>
      <w:lvlJc w:val="left"/>
      <w:pPr>
        <w:ind w:left="6612" w:hanging="422"/>
      </w:pPr>
    </w:lvl>
    <w:lvl w:ilvl="7">
      <w:start w:val="1"/>
      <w:numFmt w:val="bullet"/>
      <w:lvlText w:val="•"/>
      <w:lvlJc w:val="left"/>
      <w:pPr>
        <w:ind w:left="7567" w:hanging="422"/>
      </w:pPr>
    </w:lvl>
    <w:lvl w:ilvl="8">
      <w:start w:val="1"/>
      <w:numFmt w:val="bullet"/>
      <w:lvlText w:val="•"/>
      <w:lvlJc w:val="left"/>
      <w:pPr>
        <w:ind w:left="8521" w:hanging="422"/>
      </w:pPr>
    </w:lvl>
  </w:abstractNum>
  <w:abstractNum w:abstractNumId="31" w15:restartNumberingAfterBreak="0">
    <w:nsid w:val="51EC063F"/>
    <w:multiLevelType w:val="hybridMultilevel"/>
    <w:tmpl w:val="B05C4DF8"/>
    <w:lvl w:ilvl="0" w:tplc="7C4AA6E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36E727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DE2EEE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CD6DCA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CA27CC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C02FD7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A02887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0CBB3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AF09C9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6A52E98"/>
    <w:multiLevelType w:val="hybridMultilevel"/>
    <w:tmpl w:val="92D6BCC0"/>
    <w:lvl w:ilvl="0" w:tplc="CCEE80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3EA9C3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91E2F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6E42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A35E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F8E7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BA91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5E987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AB2BA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FF74DE"/>
    <w:multiLevelType w:val="hybridMultilevel"/>
    <w:tmpl w:val="8054B558"/>
    <w:lvl w:ilvl="0" w:tplc="8CC6ECA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044FD4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D4CF1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AA0D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2E6E4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1CAC1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C05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10DC8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71A54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A4434F"/>
    <w:multiLevelType w:val="hybridMultilevel"/>
    <w:tmpl w:val="EFB0DA7A"/>
    <w:lvl w:ilvl="0" w:tplc="2A20776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244549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B1C0940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61B84CD6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38707F5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DC540D8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E8AB770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F3362528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EE1417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2040BF0"/>
    <w:multiLevelType w:val="hybridMultilevel"/>
    <w:tmpl w:val="57B2A8E6"/>
    <w:lvl w:ilvl="0" w:tplc="0ED45EB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908CD0D2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9306B9BC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DEC856C2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E7F08A4C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75A1F3C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8D9067A2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45AF2F2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D9841E3A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66441848"/>
    <w:multiLevelType w:val="multilevel"/>
    <w:tmpl w:val="89029F4C"/>
    <w:lvl w:ilvl="0">
      <w:start w:val="3"/>
      <w:numFmt w:val="decimal"/>
      <w:lvlText w:val="%1."/>
      <w:lvlJc w:val="left"/>
      <w:pPr>
        <w:ind w:left="1692" w:hanging="281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1.%2"/>
      <w:lvlJc w:val="left"/>
      <w:pPr>
        <w:ind w:left="560" w:hanging="463"/>
      </w:pPr>
      <w:rPr>
        <w:rFonts w:ascii="Times New Roman" w:eastAsia="Times New Roman" w:hAnsi="Times New Roman" w:cs="Times New Roman"/>
        <w:sz w:val="28"/>
        <w:szCs w:val="28"/>
      </w:rPr>
    </w:lvl>
    <w:lvl w:ilvl="2">
      <w:start w:val="1"/>
      <w:numFmt w:val="bullet"/>
      <w:lvlText w:val="•"/>
      <w:lvlJc w:val="left"/>
      <w:pPr>
        <w:ind w:left="2670" w:hanging="463"/>
      </w:pPr>
    </w:lvl>
    <w:lvl w:ilvl="3">
      <w:start w:val="1"/>
      <w:numFmt w:val="bullet"/>
      <w:lvlText w:val="•"/>
      <w:lvlJc w:val="left"/>
      <w:pPr>
        <w:ind w:left="3640" w:hanging="463"/>
      </w:pPr>
    </w:lvl>
    <w:lvl w:ilvl="4">
      <w:start w:val="1"/>
      <w:numFmt w:val="bullet"/>
      <w:lvlText w:val="•"/>
      <w:lvlJc w:val="left"/>
      <w:pPr>
        <w:ind w:left="4610" w:hanging="463"/>
      </w:pPr>
    </w:lvl>
    <w:lvl w:ilvl="5">
      <w:start w:val="1"/>
      <w:numFmt w:val="bullet"/>
      <w:lvlText w:val="•"/>
      <w:lvlJc w:val="left"/>
      <w:pPr>
        <w:ind w:left="5580" w:hanging="463"/>
      </w:pPr>
    </w:lvl>
    <w:lvl w:ilvl="6">
      <w:start w:val="1"/>
      <w:numFmt w:val="bullet"/>
      <w:lvlText w:val="•"/>
      <w:lvlJc w:val="left"/>
      <w:pPr>
        <w:ind w:left="6550" w:hanging="463"/>
      </w:pPr>
    </w:lvl>
    <w:lvl w:ilvl="7">
      <w:start w:val="1"/>
      <w:numFmt w:val="bullet"/>
      <w:lvlText w:val="•"/>
      <w:lvlJc w:val="left"/>
      <w:pPr>
        <w:ind w:left="7520" w:hanging="463"/>
      </w:pPr>
    </w:lvl>
    <w:lvl w:ilvl="8">
      <w:start w:val="1"/>
      <w:numFmt w:val="bullet"/>
      <w:lvlText w:val="•"/>
      <w:lvlJc w:val="left"/>
      <w:pPr>
        <w:ind w:left="8490" w:hanging="463"/>
      </w:pPr>
    </w:lvl>
  </w:abstractNum>
  <w:abstractNum w:abstractNumId="37" w15:restartNumberingAfterBreak="0">
    <w:nsid w:val="66F50319"/>
    <w:multiLevelType w:val="hybridMultilevel"/>
    <w:tmpl w:val="2506C386"/>
    <w:lvl w:ilvl="0" w:tplc="65E0B890">
      <w:start w:val="2"/>
      <w:numFmt w:val="decimal"/>
      <w:lvlText w:val="%1"/>
      <w:lvlJc w:val="left"/>
      <w:pPr>
        <w:ind w:left="1211" w:hanging="360"/>
      </w:pPr>
      <w:rPr>
        <w:rFonts w:hint="default"/>
        <w:color w:val="auto"/>
      </w:rPr>
    </w:lvl>
    <w:lvl w:ilvl="1" w:tplc="E7241446">
      <w:start w:val="1"/>
      <w:numFmt w:val="lowerLetter"/>
      <w:lvlText w:val="%2."/>
      <w:lvlJc w:val="left"/>
      <w:pPr>
        <w:ind w:left="1931" w:hanging="360"/>
      </w:pPr>
    </w:lvl>
    <w:lvl w:ilvl="2" w:tplc="FE165CBA">
      <w:start w:val="1"/>
      <w:numFmt w:val="lowerRoman"/>
      <w:lvlText w:val="%3."/>
      <w:lvlJc w:val="right"/>
      <w:pPr>
        <w:ind w:left="2651" w:hanging="180"/>
      </w:pPr>
    </w:lvl>
    <w:lvl w:ilvl="3" w:tplc="DA9889A0">
      <w:start w:val="1"/>
      <w:numFmt w:val="decimal"/>
      <w:lvlText w:val="%4."/>
      <w:lvlJc w:val="left"/>
      <w:pPr>
        <w:ind w:left="3371" w:hanging="360"/>
      </w:pPr>
    </w:lvl>
    <w:lvl w:ilvl="4" w:tplc="32CE6AEA">
      <w:start w:val="1"/>
      <w:numFmt w:val="lowerLetter"/>
      <w:lvlText w:val="%5."/>
      <w:lvlJc w:val="left"/>
      <w:pPr>
        <w:ind w:left="4091" w:hanging="360"/>
      </w:pPr>
    </w:lvl>
    <w:lvl w:ilvl="5" w:tplc="2F0647A4">
      <w:start w:val="1"/>
      <w:numFmt w:val="lowerRoman"/>
      <w:lvlText w:val="%6."/>
      <w:lvlJc w:val="right"/>
      <w:pPr>
        <w:ind w:left="4811" w:hanging="180"/>
      </w:pPr>
    </w:lvl>
    <w:lvl w:ilvl="6" w:tplc="F13054B2">
      <w:start w:val="1"/>
      <w:numFmt w:val="decimal"/>
      <w:lvlText w:val="%7."/>
      <w:lvlJc w:val="left"/>
      <w:pPr>
        <w:ind w:left="5531" w:hanging="360"/>
      </w:pPr>
    </w:lvl>
    <w:lvl w:ilvl="7" w:tplc="88746DF6">
      <w:start w:val="1"/>
      <w:numFmt w:val="lowerLetter"/>
      <w:lvlText w:val="%8."/>
      <w:lvlJc w:val="left"/>
      <w:pPr>
        <w:ind w:left="6251" w:hanging="360"/>
      </w:pPr>
    </w:lvl>
    <w:lvl w:ilvl="8" w:tplc="DE8C358E">
      <w:start w:val="1"/>
      <w:numFmt w:val="lowerRoman"/>
      <w:lvlText w:val="%9."/>
      <w:lvlJc w:val="right"/>
      <w:pPr>
        <w:ind w:left="6971" w:hanging="180"/>
      </w:pPr>
    </w:lvl>
  </w:abstractNum>
  <w:abstractNum w:abstractNumId="38" w15:restartNumberingAfterBreak="0">
    <w:nsid w:val="6E186161"/>
    <w:multiLevelType w:val="hybridMultilevel"/>
    <w:tmpl w:val="231EA92A"/>
    <w:lvl w:ilvl="0" w:tplc="621426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12680C6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9B184FD8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768EBC2E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C170599E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9C52A5E4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AE14B02E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5D4A37CC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E17AC75C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E5A46C6"/>
    <w:multiLevelType w:val="hybridMultilevel"/>
    <w:tmpl w:val="B816A108"/>
    <w:lvl w:ilvl="0" w:tplc="37A047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9D2B72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D421E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1EB5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CACC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D8225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CA65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BC78F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F62EC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D455D5"/>
    <w:multiLevelType w:val="hybridMultilevel"/>
    <w:tmpl w:val="271491D8"/>
    <w:lvl w:ilvl="0" w:tplc="92F091B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8924A554">
      <w:start w:val="1"/>
      <w:numFmt w:val="lowerLetter"/>
      <w:lvlText w:val="%2."/>
      <w:lvlJc w:val="left"/>
      <w:pPr>
        <w:ind w:left="1440" w:hanging="360"/>
      </w:pPr>
    </w:lvl>
    <w:lvl w:ilvl="2" w:tplc="0088E03A">
      <w:start w:val="1"/>
      <w:numFmt w:val="lowerRoman"/>
      <w:lvlText w:val="%3."/>
      <w:lvlJc w:val="right"/>
      <w:pPr>
        <w:ind w:left="2160" w:hanging="180"/>
      </w:pPr>
    </w:lvl>
    <w:lvl w:ilvl="3" w:tplc="C0262A7A">
      <w:start w:val="1"/>
      <w:numFmt w:val="decimal"/>
      <w:lvlText w:val="%4."/>
      <w:lvlJc w:val="left"/>
      <w:pPr>
        <w:ind w:left="2880" w:hanging="360"/>
      </w:pPr>
    </w:lvl>
    <w:lvl w:ilvl="4" w:tplc="CF581CD2">
      <w:start w:val="1"/>
      <w:numFmt w:val="lowerLetter"/>
      <w:lvlText w:val="%5."/>
      <w:lvlJc w:val="left"/>
      <w:pPr>
        <w:ind w:left="3600" w:hanging="360"/>
      </w:pPr>
    </w:lvl>
    <w:lvl w:ilvl="5" w:tplc="0A30116A">
      <w:start w:val="1"/>
      <w:numFmt w:val="lowerRoman"/>
      <w:lvlText w:val="%6."/>
      <w:lvlJc w:val="right"/>
      <w:pPr>
        <w:ind w:left="4320" w:hanging="180"/>
      </w:pPr>
    </w:lvl>
    <w:lvl w:ilvl="6" w:tplc="52C013A2">
      <w:start w:val="1"/>
      <w:numFmt w:val="decimal"/>
      <w:lvlText w:val="%7."/>
      <w:lvlJc w:val="left"/>
      <w:pPr>
        <w:ind w:left="5040" w:hanging="360"/>
      </w:pPr>
    </w:lvl>
    <w:lvl w:ilvl="7" w:tplc="A63A9DB2">
      <w:start w:val="1"/>
      <w:numFmt w:val="lowerLetter"/>
      <w:lvlText w:val="%8."/>
      <w:lvlJc w:val="left"/>
      <w:pPr>
        <w:ind w:left="5760" w:hanging="360"/>
      </w:pPr>
    </w:lvl>
    <w:lvl w:ilvl="8" w:tplc="603C590E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E47736"/>
    <w:multiLevelType w:val="hybridMultilevel"/>
    <w:tmpl w:val="5DDE75B0"/>
    <w:lvl w:ilvl="0" w:tplc="685AD8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3C6127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D8441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4204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60FD3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D8238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6E3C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60F04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DC28A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8B0AA4"/>
    <w:multiLevelType w:val="hybridMultilevel"/>
    <w:tmpl w:val="D54414A6"/>
    <w:lvl w:ilvl="0" w:tplc="A2029560">
      <w:start w:val="1"/>
      <w:numFmt w:val="decimal"/>
      <w:lvlText w:val="%1"/>
      <w:lvlJc w:val="left"/>
      <w:pPr>
        <w:ind w:left="560" w:hanging="485"/>
      </w:pPr>
      <w:rPr>
        <w:rFonts w:ascii="Times New Roman" w:eastAsia="Times New Roman" w:hAnsi="Times New Roman" w:cs="Times New Roman"/>
        <w:b w:val="0"/>
        <w:sz w:val="28"/>
        <w:szCs w:val="28"/>
      </w:rPr>
    </w:lvl>
    <w:lvl w:ilvl="1" w:tplc="210E9260">
      <w:start w:val="1"/>
      <w:numFmt w:val="bullet"/>
      <w:lvlText w:val="•"/>
      <w:lvlJc w:val="left"/>
      <w:pPr>
        <w:ind w:left="1547" w:hanging="485"/>
      </w:pPr>
    </w:lvl>
    <w:lvl w:ilvl="2" w:tplc="DCA409F8">
      <w:start w:val="1"/>
      <w:numFmt w:val="bullet"/>
      <w:lvlText w:val="•"/>
      <w:lvlJc w:val="left"/>
      <w:pPr>
        <w:ind w:left="2534" w:hanging="485"/>
      </w:pPr>
    </w:lvl>
    <w:lvl w:ilvl="3" w:tplc="C3842504">
      <w:start w:val="1"/>
      <w:numFmt w:val="bullet"/>
      <w:lvlText w:val="•"/>
      <w:lvlJc w:val="left"/>
      <w:pPr>
        <w:ind w:left="3521" w:hanging="485"/>
      </w:pPr>
    </w:lvl>
    <w:lvl w:ilvl="4" w:tplc="51E8C9FC">
      <w:start w:val="1"/>
      <w:numFmt w:val="bullet"/>
      <w:lvlText w:val="•"/>
      <w:lvlJc w:val="left"/>
      <w:pPr>
        <w:ind w:left="4508" w:hanging="485"/>
      </w:pPr>
    </w:lvl>
    <w:lvl w:ilvl="5" w:tplc="81C28596">
      <w:start w:val="1"/>
      <w:numFmt w:val="bullet"/>
      <w:lvlText w:val="•"/>
      <w:lvlJc w:val="left"/>
      <w:pPr>
        <w:ind w:left="5495" w:hanging="485"/>
      </w:pPr>
    </w:lvl>
    <w:lvl w:ilvl="6" w:tplc="654C835C">
      <w:start w:val="1"/>
      <w:numFmt w:val="bullet"/>
      <w:lvlText w:val="•"/>
      <w:lvlJc w:val="left"/>
      <w:pPr>
        <w:ind w:left="6482" w:hanging="485"/>
      </w:pPr>
    </w:lvl>
    <w:lvl w:ilvl="7" w:tplc="04B4E22E">
      <w:start w:val="1"/>
      <w:numFmt w:val="bullet"/>
      <w:lvlText w:val="•"/>
      <w:lvlJc w:val="left"/>
      <w:pPr>
        <w:ind w:left="7469" w:hanging="485"/>
      </w:pPr>
    </w:lvl>
    <w:lvl w:ilvl="8" w:tplc="A72A8E7A">
      <w:start w:val="1"/>
      <w:numFmt w:val="bullet"/>
      <w:lvlText w:val="•"/>
      <w:lvlJc w:val="left"/>
      <w:pPr>
        <w:ind w:left="8456" w:hanging="485"/>
      </w:pPr>
    </w:lvl>
  </w:abstractNum>
  <w:abstractNum w:abstractNumId="43" w15:restartNumberingAfterBreak="0">
    <w:nsid w:val="78292061"/>
    <w:multiLevelType w:val="hybridMultilevel"/>
    <w:tmpl w:val="BAF86CD0"/>
    <w:lvl w:ilvl="0" w:tplc="E55CC0A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5C8E4ECA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6381108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AA120F72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EAEE549C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BCADB88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97A4033E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C57A533E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D5501B86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792D0E42"/>
    <w:multiLevelType w:val="hybridMultilevel"/>
    <w:tmpl w:val="67E0812A"/>
    <w:lvl w:ilvl="0" w:tplc="87ECCB2C">
      <w:start w:val="1"/>
      <w:numFmt w:val="bullet"/>
      <w:lvlText w:val="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  <w:sz w:val="28"/>
        <w:szCs w:val="28"/>
      </w:rPr>
    </w:lvl>
    <w:lvl w:ilvl="1" w:tplc="058E888E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cs="Courier New" w:hint="default"/>
      </w:rPr>
    </w:lvl>
    <w:lvl w:ilvl="2" w:tplc="55F06F5C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AC26B8A8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BE8C750E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cs="Courier New" w:hint="default"/>
      </w:rPr>
    </w:lvl>
    <w:lvl w:ilvl="5" w:tplc="000AF510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170A1FE4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C5E0B218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cs="Courier New" w:hint="default"/>
      </w:rPr>
    </w:lvl>
    <w:lvl w:ilvl="8" w:tplc="ED9643DC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45" w15:restartNumberingAfterBreak="0">
    <w:nsid w:val="7F3016AF"/>
    <w:multiLevelType w:val="hybridMultilevel"/>
    <w:tmpl w:val="BE86A004"/>
    <w:lvl w:ilvl="0" w:tplc="27FC452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390947E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B9483E0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86BA0F62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9882572C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B10CA5C0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EF475F0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EA5C83C8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A4EC76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6"/>
  </w:num>
  <w:num w:numId="3">
    <w:abstractNumId w:val="12"/>
  </w:num>
  <w:num w:numId="4">
    <w:abstractNumId w:val="20"/>
  </w:num>
  <w:num w:numId="5">
    <w:abstractNumId w:val="17"/>
  </w:num>
  <w:num w:numId="6">
    <w:abstractNumId w:val="2"/>
  </w:num>
  <w:num w:numId="7">
    <w:abstractNumId w:val="21"/>
  </w:num>
  <w:num w:numId="8">
    <w:abstractNumId w:val="35"/>
  </w:num>
  <w:num w:numId="9">
    <w:abstractNumId w:val="26"/>
  </w:num>
  <w:num w:numId="10">
    <w:abstractNumId w:val="0"/>
  </w:num>
  <w:num w:numId="11">
    <w:abstractNumId w:val="23"/>
  </w:num>
  <w:num w:numId="12">
    <w:abstractNumId w:val="32"/>
  </w:num>
  <w:num w:numId="13">
    <w:abstractNumId w:val="13"/>
  </w:num>
  <w:num w:numId="14">
    <w:abstractNumId w:val="34"/>
  </w:num>
  <w:num w:numId="15">
    <w:abstractNumId w:val="10"/>
  </w:num>
  <w:num w:numId="16">
    <w:abstractNumId w:val="8"/>
  </w:num>
  <w:num w:numId="17">
    <w:abstractNumId w:val="43"/>
  </w:num>
  <w:num w:numId="18">
    <w:abstractNumId w:val="3"/>
  </w:num>
  <w:num w:numId="19">
    <w:abstractNumId w:val="39"/>
  </w:num>
  <w:num w:numId="20">
    <w:abstractNumId w:val="4"/>
  </w:num>
  <w:num w:numId="21">
    <w:abstractNumId w:val="33"/>
  </w:num>
  <w:num w:numId="22">
    <w:abstractNumId w:val="22"/>
  </w:num>
  <w:num w:numId="23">
    <w:abstractNumId w:val="11"/>
  </w:num>
  <w:num w:numId="24">
    <w:abstractNumId w:val="27"/>
  </w:num>
  <w:num w:numId="25">
    <w:abstractNumId w:val="25"/>
  </w:num>
  <w:num w:numId="26">
    <w:abstractNumId w:val="15"/>
  </w:num>
  <w:num w:numId="27">
    <w:abstractNumId w:val="18"/>
  </w:num>
  <w:num w:numId="28">
    <w:abstractNumId w:val="24"/>
  </w:num>
  <w:num w:numId="29">
    <w:abstractNumId w:val="1"/>
  </w:num>
  <w:num w:numId="30">
    <w:abstractNumId w:val="28"/>
  </w:num>
  <w:num w:numId="31">
    <w:abstractNumId w:val="45"/>
  </w:num>
  <w:num w:numId="32">
    <w:abstractNumId w:val="41"/>
  </w:num>
  <w:num w:numId="33">
    <w:abstractNumId w:val="38"/>
  </w:num>
  <w:num w:numId="34">
    <w:abstractNumId w:val="7"/>
  </w:num>
  <w:num w:numId="35">
    <w:abstractNumId w:val="29"/>
  </w:num>
  <w:num w:numId="36">
    <w:abstractNumId w:val="6"/>
  </w:num>
  <w:num w:numId="37">
    <w:abstractNumId w:val="44"/>
  </w:num>
  <w:num w:numId="38">
    <w:abstractNumId w:val="40"/>
  </w:num>
  <w:num w:numId="39">
    <w:abstractNumId w:val="9"/>
  </w:num>
  <w:num w:numId="40">
    <w:abstractNumId w:val="37"/>
  </w:num>
  <w:num w:numId="41">
    <w:abstractNumId w:val="30"/>
  </w:num>
  <w:num w:numId="42">
    <w:abstractNumId w:val="36"/>
  </w:num>
  <w:num w:numId="43">
    <w:abstractNumId w:val="31"/>
  </w:num>
  <w:num w:numId="44">
    <w:abstractNumId w:val="42"/>
  </w:num>
  <w:num w:numId="45">
    <w:abstractNumId w:val="19"/>
  </w:num>
  <w:num w:numId="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oNotTrackMoves/>
  <w:defaultTabStop w:val="708"/>
  <w:characterSpacingControl w:val="doNotCompress"/>
  <w:hdrShapeDefaults>
    <o:shapedefaults v:ext="edit" spidmax="2074"/>
    <o:shapelayout v:ext="edit">
      <o:idmap v:ext="edit" data="2"/>
      <o:rules v:ext="edit">
        <o:r id="V:Rule1" type="connector" idref="#Прямая соединительная линия 5"/>
        <o:r id="V:Rule2" type="connector" idref="#Прямая соединительная линия 72"/>
        <o:r id="V:Rule3" type="connector" idref="#Прямая соединительная линия 6"/>
        <o:r id="V:Rule4" type="connector" idref="#Прямая соединительная линия 75"/>
        <o:r id="V:Rule5" type="connector" idref="#Прямая соединительная линия 76"/>
        <o:r id="V:Rule6" type="connector" idref="#Прямая соединительная линия 74"/>
        <o:r id="V:Rule7" type="connector" idref="#Прямая соединительная линия 73"/>
        <o:r id="V:Rule8" type="connector" idref="#Прямая соединительная линия 79"/>
        <o:r id="V:Rule9" type="connector" idref="#Прямая соединительная линия 80"/>
        <o:r id="V:Rule10" type="connector" idref="#Прямая соединительная линия 77"/>
        <o:r id="V:Rule11" type="connector" idref="#Прямая соединительная линия 78"/>
      </o:rules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6045E8"/>
    <w:rsid w:val="001B3504"/>
    <w:rsid w:val="00204EFD"/>
    <w:rsid w:val="002127E4"/>
    <w:rsid w:val="0026673B"/>
    <w:rsid w:val="00277A36"/>
    <w:rsid w:val="002A1B13"/>
    <w:rsid w:val="003E3AC1"/>
    <w:rsid w:val="003F6E88"/>
    <w:rsid w:val="004A2B83"/>
    <w:rsid w:val="006045E8"/>
    <w:rsid w:val="007B148D"/>
    <w:rsid w:val="00933CAA"/>
    <w:rsid w:val="00977E75"/>
    <w:rsid w:val="00B24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4"/>
    <o:shapelayout v:ext="edit">
      <o:idmap v:ext="edit" data="1"/>
    </o:shapelayout>
  </w:shapeDefaults>
  <w:decimalSymbol w:val=","/>
  <w:listSeparator w:val=";"/>
  <w15:docId w15:val="{D18731D6-DCF3-438E-B542-99C9183B1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eastAsia="ar-SA"/>
    </w:rPr>
  </w:style>
  <w:style w:type="paragraph" w:styleId="1">
    <w:name w:val="heading 1"/>
    <w:basedOn w:val="a"/>
    <w:next w:val="a"/>
    <w:link w:val="10"/>
    <w:qFormat/>
    <w:pPr>
      <w:keepNext/>
      <w:tabs>
        <w:tab w:val="num" w:pos="1800"/>
      </w:tabs>
      <w:outlineLvl w:val="0"/>
    </w:pPr>
    <w:rPr>
      <w:rFonts w:ascii="Arial" w:hAnsi="Arial"/>
      <w:i/>
      <w:sz w:val="18"/>
    </w:rPr>
  </w:style>
  <w:style w:type="paragraph" w:styleId="2">
    <w:name w:val="heading 2"/>
    <w:basedOn w:val="a"/>
    <w:next w:val="a"/>
    <w:link w:val="20"/>
    <w:qFormat/>
    <w:pPr>
      <w:keepNext/>
      <w:tabs>
        <w:tab w:val="num" w:pos="1440"/>
      </w:tabs>
      <w:jc w:val="center"/>
      <w:outlineLvl w:val="1"/>
    </w:pPr>
    <w:rPr>
      <w:rFonts w:ascii="Arial" w:hAnsi="Arial" w:cs="Arial"/>
      <w:sz w:val="32"/>
    </w:rPr>
  </w:style>
  <w:style w:type="paragraph" w:styleId="3">
    <w:name w:val="heading 3"/>
    <w:basedOn w:val="a"/>
    <w:next w:val="a"/>
    <w:link w:val="30"/>
    <w:qFormat/>
    <w:pPr>
      <w:keepNext/>
      <w:tabs>
        <w:tab w:val="num" w:pos="720"/>
      </w:tabs>
      <w:ind w:left="720" w:hanging="432"/>
      <w:jc w:val="center"/>
      <w:outlineLvl w:val="2"/>
    </w:pPr>
    <w:rPr>
      <w:rFonts w:ascii="Arial" w:hAnsi="Arial"/>
      <w:i/>
      <w:sz w:val="28"/>
    </w:rPr>
  </w:style>
  <w:style w:type="paragraph" w:styleId="4">
    <w:name w:val="heading 4"/>
    <w:basedOn w:val="a"/>
    <w:next w:val="a"/>
    <w:link w:val="40"/>
    <w:qFormat/>
    <w:pPr>
      <w:keepNext/>
      <w:tabs>
        <w:tab w:val="num" w:pos="864"/>
      </w:tabs>
      <w:ind w:left="864" w:hanging="144"/>
      <w:outlineLvl w:val="3"/>
    </w:pPr>
    <w:rPr>
      <w:rFonts w:ascii="Arial" w:hAnsi="Arial" w:cs="Arial"/>
      <w:i/>
      <w:iCs/>
      <w:sz w:val="32"/>
    </w:rPr>
  </w:style>
  <w:style w:type="paragraph" w:styleId="5">
    <w:name w:val="heading 5"/>
    <w:basedOn w:val="a"/>
    <w:next w:val="a"/>
    <w:link w:val="50"/>
    <w:qFormat/>
    <w:pPr>
      <w:keepNext/>
      <w:tabs>
        <w:tab w:val="num" w:pos="1008"/>
      </w:tabs>
      <w:ind w:left="1008" w:hanging="432"/>
      <w:outlineLvl w:val="4"/>
    </w:pPr>
    <w:rPr>
      <w:rFonts w:ascii="Arial" w:hAnsi="Arial" w:cs="Arial"/>
      <w:i/>
      <w:iCs/>
      <w:sz w:val="32"/>
    </w:rPr>
  </w:style>
  <w:style w:type="paragraph" w:styleId="6">
    <w:name w:val="heading 6"/>
    <w:basedOn w:val="a"/>
    <w:next w:val="a"/>
    <w:link w:val="60"/>
    <w:qFormat/>
    <w:pPr>
      <w:keepNext/>
      <w:tabs>
        <w:tab w:val="num" w:pos="1152"/>
      </w:tabs>
      <w:ind w:left="1152" w:hanging="432"/>
      <w:outlineLvl w:val="5"/>
    </w:pPr>
    <w:rPr>
      <w:rFonts w:ascii="Arial" w:hAnsi="Arial" w:cs="Arial"/>
      <w:i/>
      <w:iCs/>
      <w:color w:val="000000"/>
      <w:sz w:val="32"/>
    </w:rPr>
  </w:style>
  <w:style w:type="paragraph" w:styleId="7">
    <w:name w:val="heading 7"/>
    <w:basedOn w:val="a"/>
    <w:next w:val="a"/>
    <w:link w:val="70"/>
    <w:qFormat/>
    <w:pPr>
      <w:keepNext/>
      <w:tabs>
        <w:tab w:val="num" w:pos="1296"/>
      </w:tabs>
      <w:ind w:left="1296" w:hanging="288"/>
      <w:outlineLvl w:val="6"/>
    </w:pPr>
    <w:rPr>
      <w:rFonts w:ascii="Arial" w:hAnsi="Arial" w:cs="Arial"/>
      <w:i/>
      <w:iCs/>
      <w:color w:val="000000"/>
      <w:sz w:val="40"/>
    </w:rPr>
  </w:style>
  <w:style w:type="paragraph" w:styleId="8">
    <w:name w:val="heading 8"/>
    <w:basedOn w:val="a"/>
    <w:next w:val="a"/>
    <w:link w:val="80"/>
    <w:qFormat/>
    <w:pPr>
      <w:keepNext/>
      <w:tabs>
        <w:tab w:val="num" w:pos="1440"/>
      </w:tabs>
      <w:ind w:left="1440" w:hanging="432"/>
      <w:outlineLvl w:val="7"/>
    </w:pPr>
    <w:rPr>
      <w:sz w:val="40"/>
    </w:rPr>
  </w:style>
  <w:style w:type="paragraph" w:styleId="9">
    <w:name w:val="heading 9"/>
    <w:basedOn w:val="a"/>
    <w:next w:val="a"/>
    <w:link w:val="90"/>
    <w:qFormat/>
    <w:pPr>
      <w:keepNext/>
      <w:tabs>
        <w:tab w:val="num" w:pos="1584"/>
      </w:tabs>
      <w:ind w:left="1584" w:hanging="144"/>
      <w:outlineLvl w:val="8"/>
    </w:pPr>
    <w:rPr>
      <w:rFonts w:ascii="Arial" w:hAnsi="Arial" w:cs="Arial"/>
      <w:b/>
      <w:bCs/>
      <w:i/>
      <w:i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character" w:customStyle="1" w:styleId="a4">
    <w:name w:val="Название Знак"/>
    <w:link w:val="a5"/>
    <w:uiPriority w:val="10"/>
    <w:rPr>
      <w:sz w:val="48"/>
      <w:szCs w:val="48"/>
    </w:rPr>
  </w:style>
  <w:style w:type="character" w:customStyle="1" w:styleId="a6">
    <w:name w:val="Подзаголовок Знак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aa">
    <w:name w:val="Верхний колонтитул Знак"/>
    <w:basedOn w:val="a0"/>
    <w:link w:val="ab"/>
    <w:uiPriority w:val="99"/>
  </w:style>
  <w:style w:type="character" w:customStyle="1" w:styleId="FooterChar">
    <w:name w:val="Footer Char"/>
    <w:basedOn w:val="a0"/>
    <w:uiPriority w:val="99"/>
  </w:style>
  <w:style w:type="paragraph" w:styleId="ac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/>
      <w:sz w:val="18"/>
      <w:szCs w:val="18"/>
    </w:rPr>
  </w:style>
  <w:style w:type="character" w:customStyle="1" w:styleId="ad">
    <w:name w:val="Нижний колонтитул Знак"/>
    <w:link w:val="ae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/>
        <w:left w:val="single" w:sz="4" w:space="0" w:color="AFAFAF"/>
        <w:bottom w:val="single" w:sz="4" w:space="0" w:color="AFAFAF"/>
        <w:right w:val="single" w:sz="4" w:space="0" w:color="AFAFAF"/>
        <w:insideH w:val="single" w:sz="4" w:space="0" w:color="AFAFAF"/>
        <w:insideV w:val="single" w:sz="4" w:space="0" w:color="AFAFAF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/>
        <w:left w:val="single" w:sz="4" w:space="0" w:color="AFAFAF"/>
        <w:bottom w:val="single" w:sz="4" w:space="0" w:color="AFAFAF"/>
        <w:right w:val="single" w:sz="4" w:space="0" w:color="AFAFAF"/>
        <w:insideH w:val="single" w:sz="4" w:space="0" w:color="AFAFAF"/>
        <w:insideV w:val="single" w:sz="4" w:space="0" w:color="AFAFAF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fill="F2F2F2"/>
      </w:tcPr>
    </w:tblStylePr>
    <w:tblStylePr w:type="band1Horz">
      <w:tblPr/>
      <w:tcPr>
        <w:shd w:val="clear" w:color="F2F2F2" w:fill="F2F2F2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/>
        <w:left w:val="none" w:sz="4" w:space="0" w:color="000000"/>
        <w:bottom w:val="single" w:sz="4" w:space="0" w:color="000000"/>
        <w:right w:val="none" w:sz="4" w:space="0" w:color="00000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/>
          <w:bottom w:val="singl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2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/>
        <w:left w:val="single" w:sz="4" w:space="0" w:color="989898"/>
        <w:bottom w:val="single" w:sz="4" w:space="0" w:color="989898"/>
        <w:right w:val="single" w:sz="4" w:space="0" w:color="989898"/>
        <w:insideH w:val="single" w:sz="4" w:space="0" w:color="989898"/>
        <w:insideV w:val="single" w:sz="4" w:space="0" w:color="989898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/>
          <w:left w:val="single" w:sz="4" w:space="0" w:color="989898"/>
          <w:bottom w:val="single" w:sz="4" w:space="0" w:color="989898"/>
          <w:right w:val="single" w:sz="4" w:space="0" w:color="989898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CD6EE"/>
        <w:left w:val="single" w:sz="4" w:space="0" w:color="BCD6EE"/>
        <w:bottom w:val="single" w:sz="4" w:space="0" w:color="BCD6EE"/>
        <w:right w:val="single" w:sz="4" w:space="0" w:color="BCD6EE"/>
        <w:insideH w:val="single" w:sz="4" w:space="0" w:color="BCD6EE"/>
        <w:insideV w:val="single" w:sz="4" w:space="0" w:color="BCD6EE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/>
          <w:left w:val="single" w:sz="4" w:space="0" w:color="BCD6EE"/>
          <w:bottom w:val="single" w:sz="4" w:space="0" w:color="BCD6EE"/>
          <w:right w:val="single" w:sz="4" w:space="0" w:color="BCD6EE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/>
        <w:left w:val="single" w:sz="4" w:space="0" w:color="F7CAAB"/>
        <w:bottom w:val="single" w:sz="4" w:space="0" w:color="F7CAAB"/>
        <w:right w:val="single" w:sz="4" w:space="0" w:color="F7CAAB"/>
        <w:insideH w:val="single" w:sz="4" w:space="0" w:color="F7CAAB"/>
        <w:insideV w:val="single" w:sz="4" w:space="0" w:color="F7CAAB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/>
          <w:left w:val="single" w:sz="4" w:space="0" w:color="F7CAAB"/>
          <w:bottom w:val="single" w:sz="4" w:space="0" w:color="F7CAAB"/>
          <w:right w:val="single" w:sz="4" w:space="0" w:color="F7CAAB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/>
        <w:left w:val="single" w:sz="4" w:space="0" w:color="DADADA"/>
        <w:bottom w:val="single" w:sz="4" w:space="0" w:color="DADADA"/>
        <w:right w:val="single" w:sz="4" w:space="0" w:color="DADADA"/>
        <w:insideH w:val="single" w:sz="4" w:space="0" w:color="DADADA"/>
        <w:insideV w:val="single" w:sz="4" w:space="0" w:color="DADADA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/>
          <w:left w:val="single" w:sz="4" w:space="0" w:color="DADADA"/>
          <w:bottom w:val="single" w:sz="4" w:space="0" w:color="DADADA"/>
          <w:right w:val="single" w:sz="4" w:space="0" w:color="DADADA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/>
        <w:left w:val="single" w:sz="4" w:space="0" w:color="FFE598"/>
        <w:bottom w:val="single" w:sz="4" w:space="0" w:color="FFE598"/>
        <w:right w:val="single" w:sz="4" w:space="0" w:color="FFE598"/>
        <w:insideH w:val="single" w:sz="4" w:space="0" w:color="FFE598"/>
        <w:insideV w:val="single" w:sz="4" w:space="0" w:color="FFE598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/>
          <w:left w:val="single" w:sz="4" w:space="0" w:color="FFE598"/>
          <w:bottom w:val="single" w:sz="4" w:space="0" w:color="FFE598"/>
          <w:right w:val="single" w:sz="4" w:space="0" w:color="FFE598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3C5E7"/>
        <w:left w:val="single" w:sz="4" w:space="0" w:color="B3C5E7"/>
        <w:bottom w:val="single" w:sz="4" w:space="0" w:color="B3C5E7"/>
        <w:right w:val="single" w:sz="4" w:space="0" w:color="B3C5E7"/>
        <w:insideH w:val="single" w:sz="4" w:space="0" w:color="B3C5E7"/>
        <w:insideV w:val="single" w:sz="4" w:space="0" w:color="B3C5E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/>
          <w:left w:val="single" w:sz="4" w:space="0" w:color="B3C5E7"/>
          <w:bottom w:val="single" w:sz="4" w:space="0" w:color="B3C5E7"/>
          <w:right w:val="single" w:sz="4" w:space="0" w:color="B3C5E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/>
        <w:left w:val="single" w:sz="4" w:space="0" w:color="C4DFB2"/>
        <w:bottom w:val="single" w:sz="4" w:space="0" w:color="C4DFB2"/>
        <w:right w:val="single" w:sz="4" w:space="0" w:color="C4DFB2"/>
        <w:insideH w:val="single" w:sz="4" w:space="0" w:color="C4DFB2"/>
        <w:insideV w:val="single" w:sz="4" w:space="0" w:color="C4DFB2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/>
          <w:left w:val="single" w:sz="4" w:space="0" w:color="C4DFB2"/>
          <w:bottom w:val="single" w:sz="4" w:space="0" w:color="C4DFB2"/>
          <w:right w:val="single" w:sz="4" w:space="0" w:color="C4DFB2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/>
        <w:insideH w:val="single" w:sz="4" w:space="0" w:color="6A6A6A"/>
        <w:insideV w:val="single" w:sz="4" w:space="0" w:color="6A6A6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68A2D8"/>
        <w:insideH w:val="single" w:sz="4" w:space="0" w:color="68A2D8"/>
        <w:insideV w:val="single" w:sz="4" w:space="0" w:color="68A2D8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/>
        <w:insideH w:val="single" w:sz="4" w:space="0" w:color="F4B184"/>
        <w:insideV w:val="single" w:sz="4" w:space="0" w:color="F4B184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/>
        <w:insideH w:val="single" w:sz="4" w:space="0" w:color="A5A5A5"/>
        <w:insideV w:val="single" w:sz="4" w:space="0" w:color="A5A5A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/>
        <w:insideH w:val="single" w:sz="4" w:space="0" w:color="FFD865"/>
        <w:insideV w:val="single" w:sz="4" w:space="0" w:color="FFD86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4472C4"/>
        <w:insideH w:val="single" w:sz="4" w:space="0" w:color="4472C4"/>
        <w:insideV w:val="single" w:sz="4" w:space="0" w:color="4472C4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/>
        <w:insideH w:val="single" w:sz="4" w:space="0" w:color="70AD47"/>
        <w:insideV w:val="single" w:sz="4" w:space="0" w:color="70AD4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/>
        <w:insideH w:val="single" w:sz="4" w:space="0" w:color="6A6A6A"/>
        <w:insideV w:val="single" w:sz="4" w:space="0" w:color="6A6A6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68A2D8"/>
        <w:insideH w:val="single" w:sz="4" w:space="0" w:color="68A2D8"/>
        <w:insideV w:val="single" w:sz="4" w:space="0" w:color="68A2D8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DDEAF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DDEAF6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/>
        <w:insideH w:val="single" w:sz="4" w:space="0" w:color="F4B184"/>
        <w:insideV w:val="single" w:sz="4" w:space="0" w:color="F4B184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/>
        <w:insideH w:val="single" w:sz="4" w:space="0" w:color="A5A5A5"/>
        <w:insideV w:val="single" w:sz="4" w:space="0" w:color="A5A5A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/>
        <w:insideH w:val="single" w:sz="4" w:space="0" w:color="FFD865"/>
        <w:insideV w:val="single" w:sz="4" w:space="0" w:color="FFD86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4472C4"/>
        <w:insideH w:val="single" w:sz="4" w:space="0" w:color="4472C4"/>
        <w:insideV w:val="single" w:sz="4" w:space="0" w:color="4472C4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/>
        <w:insideH w:val="single" w:sz="4" w:space="0" w:color="70AD47"/>
        <w:insideV w:val="single" w:sz="4" w:space="0" w:color="70AD4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/>
        <w:left w:val="single" w:sz="4" w:space="0" w:color="6F6F6F"/>
        <w:bottom w:val="single" w:sz="4" w:space="0" w:color="6F6F6F"/>
        <w:right w:val="single" w:sz="4" w:space="0" w:color="6F6F6F"/>
        <w:insideH w:val="single" w:sz="4" w:space="0" w:color="6F6F6F"/>
        <w:insideV w:val="single" w:sz="4" w:space="0" w:color="6F6F6F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cBorders>
        <w:shd w:val="clear" w:color="000000" w:fill="000000"/>
      </w:tcPr>
    </w:tblStylePr>
    <w:tblStylePr w:type="lastRow">
      <w:rPr>
        <w:b/>
        <w:color w:val="404040"/>
      </w:rPr>
      <w:tblPr/>
      <w:tcPr>
        <w:tcBorders>
          <w:top w:val="singl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fill="CBCB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fill="CBCBCB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A2C6E7"/>
        <w:left w:val="single" w:sz="4" w:space="0" w:color="A2C6E7"/>
        <w:bottom w:val="single" w:sz="4" w:space="0" w:color="A2C6E7"/>
        <w:right w:val="single" w:sz="4" w:space="0" w:color="A2C6E7"/>
        <w:insideH w:val="single" w:sz="4" w:space="0" w:color="A2C6E7"/>
        <w:insideV w:val="single" w:sz="4" w:space="0" w:color="A2C6E7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/>
          <w:left w:val="single" w:sz="4" w:space="0" w:color="68A2D8"/>
          <w:bottom w:val="single" w:sz="4" w:space="0" w:color="68A2D8"/>
          <w:right w:val="single" w:sz="4" w:space="0" w:color="68A2D8"/>
        </w:tcBorders>
        <w:shd w:val="clear" w:color="68A2D8" w:fill="68A2D8"/>
      </w:tcPr>
    </w:tblStylePr>
    <w:tblStylePr w:type="lastRow">
      <w:rPr>
        <w:b/>
        <w:color w:val="404040"/>
      </w:rPr>
      <w:tblPr/>
      <w:tcPr>
        <w:tcBorders>
          <w:top w:val="single" w:sz="4" w:space="0" w:color="68A2D8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fill="DEEBF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fill="DEEBF6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/>
        <w:left w:val="single" w:sz="4" w:space="0" w:color="F4B58A"/>
        <w:bottom w:val="single" w:sz="4" w:space="0" w:color="F4B58A"/>
        <w:right w:val="single" w:sz="4" w:space="0" w:color="F4B58A"/>
        <w:insideH w:val="single" w:sz="4" w:space="0" w:color="F4B58A"/>
        <w:insideV w:val="single" w:sz="4" w:space="0" w:color="F4B58A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/>
          <w:left w:val="single" w:sz="4" w:space="0" w:color="F4B184"/>
          <w:bottom w:val="single" w:sz="4" w:space="0" w:color="F4B184"/>
          <w:right w:val="single" w:sz="4" w:space="0" w:color="F4B184"/>
        </w:tcBorders>
        <w:shd w:val="clear" w:color="F4B184" w:fill="F4B184"/>
      </w:tcPr>
    </w:tblStylePr>
    <w:tblStylePr w:type="lastRow">
      <w:rPr>
        <w:b/>
        <w:color w:val="404040"/>
      </w:rPr>
      <w:tblPr/>
      <w:tcPr>
        <w:tcBorders>
          <w:top w:val="single" w:sz="4" w:space="0" w:color="F4B184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/>
        <w:left w:val="single" w:sz="4" w:space="0" w:color="CCCCCC"/>
        <w:bottom w:val="single" w:sz="4" w:space="0" w:color="CCCCCC"/>
        <w:right w:val="single" w:sz="4" w:space="0" w:color="CCCCCC"/>
        <w:insideH w:val="single" w:sz="4" w:space="0" w:color="CCCCCC"/>
        <w:insideV w:val="single" w:sz="4" w:space="0" w:color="CCCCCC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</w:tcBorders>
        <w:shd w:val="clear" w:color="A5A5A5" w:fill="A5A5A5"/>
      </w:tcPr>
    </w:tblStylePr>
    <w:tblStylePr w:type="lastRow">
      <w:rPr>
        <w:b/>
        <w:color w:val="404040"/>
      </w:rPr>
      <w:tblPr/>
      <w:tcPr>
        <w:tcBorders>
          <w:top w:val="single" w:sz="4" w:space="0" w:color="A5A5A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/>
        <w:left w:val="single" w:sz="4" w:space="0" w:color="FFDB6F"/>
        <w:bottom w:val="single" w:sz="4" w:space="0" w:color="FFDB6F"/>
        <w:right w:val="single" w:sz="4" w:space="0" w:color="FFDB6F"/>
        <w:insideH w:val="single" w:sz="4" w:space="0" w:color="FFDB6F"/>
        <w:insideV w:val="single" w:sz="4" w:space="0" w:color="FFDB6F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/>
          <w:left w:val="single" w:sz="4" w:space="0" w:color="FFD865"/>
          <w:bottom w:val="single" w:sz="4" w:space="0" w:color="FFD865"/>
          <w:right w:val="single" w:sz="4" w:space="0" w:color="FFD865"/>
        </w:tcBorders>
        <w:shd w:val="clear" w:color="FFD865" w:fill="FFD865"/>
      </w:tcPr>
    </w:tblStylePr>
    <w:tblStylePr w:type="lastRow">
      <w:rPr>
        <w:b/>
        <w:color w:val="404040"/>
      </w:rPr>
      <w:tblPr/>
      <w:tcPr>
        <w:tcBorders>
          <w:top w:val="single" w:sz="4" w:space="0" w:color="FFD86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95AFDD"/>
        <w:left w:val="single" w:sz="4" w:space="0" w:color="95AFDD"/>
        <w:bottom w:val="single" w:sz="4" w:space="0" w:color="95AFDD"/>
        <w:right w:val="single" w:sz="4" w:space="0" w:color="95AFDD"/>
        <w:insideH w:val="single" w:sz="4" w:space="0" w:color="95AFDD"/>
        <w:insideV w:val="single" w:sz="4" w:space="0" w:color="95AFDD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cBorders>
        <w:shd w:val="clear" w:color="4472C4" w:fill="4472C4"/>
      </w:tcPr>
    </w:tblStylePr>
    <w:tblStylePr w:type="lastRow">
      <w:rPr>
        <w:b/>
        <w:color w:val="404040"/>
      </w:rPr>
      <w:tblPr/>
      <w:tcPr>
        <w:tcBorders>
          <w:top w:val="single" w:sz="4" w:space="0" w:color="4472C4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/>
        <w:left w:val="single" w:sz="4" w:space="0" w:color="ADD394"/>
        <w:bottom w:val="single" w:sz="4" w:space="0" w:color="ADD394"/>
        <w:right w:val="single" w:sz="4" w:space="0" w:color="ADD394"/>
        <w:insideH w:val="single" w:sz="4" w:space="0" w:color="ADD394"/>
        <w:insideV w:val="single" w:sz="4" w:space="0" w:color="ADD394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</w:tcBorders>
        <w:shd w:val="clear" w:color="70AD47" w:fill="70AD47"/>
      </w:tcPr>
    </w:tblStylePr>
    <w:tblStylePr w:type="lastRow">
      <w:rPr>
        <w:b/>
        <w:color w:val="404040"/>
      </w:rPr>
      <w:tblPr/>
      <w:tcPr>
        <w:tcBorders>
          <w:top w:val="single" w:sz="4" w:space="0" w:color="70AD4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BFBFBF" w:fill="BFBFBF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000000" w:fill="000000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band1Vert">
      <w:tblPr/>
      <w:tcPr>
        <w:shd w:val="clear" w:color="8A8A8A" w:fill="8A8A8A"/>
      </w:tcPr>
    </w:tblStylePr>
    <w:tblStylePr w:type="band1Horz">
      <w:tblPr/>
      <w:tcPr>
        <w:shd w:val="clear" w:color="8A8A8A" w:fill="8A8A8A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DDEAF6" w:fill="DDEAF6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5B9BD5" w:fill="5B9BD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band1Vert">
      <w:tblPr/>
      <w:tcPr>
        <w:shd w:val="clear" w:color="B3D0EB" w:fill="B3D0EB"/>
      </w:tcPr>
    </w:tblStylePr>
    <w:tblStylePr w:type="band1Horz">
      <w:tblPr/>
      <w:tcPr>
        <w:shd w:val="clear" w:color="B3D0EB" w:fill="B3D0EB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FBE5D6" w:fill="FBE5D6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ED7D31" w:fill="ED7D3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band1Vert">
      <w:tblPr/>
      <w:tcPr>
        <w:shd w:val="clear" w:color="F6C3A0" w:fill="F6C3A0"/>
      </w:tcPr>
    </w:tblStylePr>
    <w:tblStylePr w:type="band1Horz">
      <w:tblPr/>
      <w:tcPr>
        <w:shd w:val="clear" w:color="F6C3A0" w:fill="F6C3A0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ECECEC" w:fill="ECECEC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A5A5A5" w:fill="A5A5A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band1Vert">
      <w:tblPr/>
      <w:tcPr>
        <w:shd w:val="clear" w:color="D5D5D5" w:fill="D5D5D5"/>
      </w:tcPr>
    </w:tblStylePr>
    <w:tblStylePr w:type="band1Horz">
      <w:tblPr/>
      <w:tcPr>
        <w:shd w:val="clear" w:color="D5D5D5" w:fill="D5D5D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FFF2CB" w:fill="FFF2CB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FFC000" w:fill="FFC000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band1Vert">
      <w:tblPr/>
      <w:tcPr>
        <w:shd w:val="clear" w:color="FFE28A" w:fill="FFE28A"/>
      </w:tcPr>
    </w:tblStylePr>
    <w:tblStylePr w:type="band1Horz">
      <w:tblPr/>
      <w:tcPr>
        <w:shd w:val="clear" w:color="FFE28A" w:fill="FFE28A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D8E2F3" w:fill="D8E2F3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4472C4" w:fill="4472C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band1Vert">
      <w:tblPr/>
      <w:tcPr>
        <w:shd w:val="clear" w:color="A9BEE4" w:fill="A9BEE4"/>
      </w:tcPr>
    </w:tblStylePr>
    <w:tblStylePr w:type="band1Horz">
      <w:tblPr/>
      <w:tcPr>
        <w:shd w:val="clear" w:color="A9BEE4" w:fill="A9BEE4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E1EFD8" w:fill="E1EFD8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70AD47" w:fill="70AD47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band1Vert">
      <w:tblPr/>
      <w:tcPr>
        <w:shd w:val="clear" w:color="BCDBA8" w:fill="BCDBA8"/>
      </w:tcPr>
    </w:tblStylePr>
    <w:tblStylePr w:type="band1Horz">
      <w:tblPr/>
      <w:tcPr>
        <w:shd w:val="clear" w:color="BCDBA8" w:fill="BCDBA8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/>
        <w:left w:val="single" w:sz="4" w:space="0" w:color="7F7F7F"/>
        <w:bottom w:val="single" w:sz="4" w:space="0" w:color="7F7F7F"/>
        <w:right w:val="single" w:sz="4" w:space="0" w:color="7F7F7F"/>
        <w:insideH w:val="single" w:sz="4" w:space="0" w:color="7F7F7F"/>
        <w:insideV w:val="single" w:sz="4" w:space="0" w:color="7F7F7F"/>
      </w:tblBorders>
    </w:tblPr>
    <w:tblStylePr w:type="firstRow">
      <w:rPr>
        <w:b/>
        <w:color w:val="7F7F7F"/>
      </w:rPr>
      <w:tblPr/>
      <w:tcPr>
        <w:tcBorders>
          <w:bottom w:val="single" w:sz="12" w:space="0" w:color="7F7F7F"/>
        </w:tcBorders>
      </w:tcPr>
    </w:tblStylePr>
    <w:tblStylePr w:type="lastRow">
      <w:rPr>
        <w:b/>
        <w:color w:val="7F7F7F"/>
      </w:rPr>
    </w:tblStylePr>
    <w:tblStylePr w:type="firstCol">
      <w:rPr>
        <w:b/>
        <w:color w:val="7F7F7F"/>
      </w:rPr>
    </w:tblStylePr>
    <w:tblStylePr w:type="lastCol">
      <w:rPr>
        <w:b/>
        <w:color w:val="7F7F7F"/>
      </w:rPr>
    </w:tblStylePr>
    <w:tblStylePr w:type="band1Vert">
      <w:tblPr/>
      <w:tcPr>
        <w:shd w:val="clear" w:color="CBCBCB" w:fill="CBCBCB"/>
      </w:tcPr>
    </w:tblStylePr>
    <w:tblStylePr w:type="band1Horz">
      <w:rPr>
        <w:rFonts w:ascii="Arial" w:hAnsi="Arial"/>
        <w:color w:val="7F7F7F"/>
        <w:sz w:val="22"/>
      </w:rPr>
      <w:tblPr/>
      <w:tcPr>
        <w:shd w:val="clear" w:color="CBCBCB" w:fill="CBCBCB"/>
      </w:tcPr>
    </w:tblStylePr>
    <w:tblStylePr w:type="band2Horz">
      <w:rPr>
        <w:rFonts w:ascii="Arial" w:hAnsi="Arial"/>
        <w:color w:val="7F7F7F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CCCEA"/>
        <w:left w:val="single" w:sz="4" w:space="0" w:color="ACCCEA"/>
        <w:bottom w:val="single" w:sz="4" w:space="0" w:color="ACCCEA"/>
        <w:right w:val="single" w:sz="4" w:space="0" w:color="ACCCEA"/>
        <w:insideH w:val="single" w:sz="4" w:space="0" w:color="ACCCEA"/>
        <w:insideV w:val="single" w:sz="4" w:space="0" w:color="ACCCEA"/>
      </w:tblBorders>
    </w:tblPr>
    <w:tblStylePr w:type="firstRow">
      <w:rPr>
        <w:b/>
        <w:color w:val="ACCCEA"/>
      </w:rPr>
      <w:tblPr/>
      <w:tcPr>
        <w:tcBorders>
          <w:bottom w:val="single" w:sz="12" w:space="0" w:color="ACCCEA"/>
        </w:tcBorders>
      </w:tcPr>
    </w:tblStylePr>
    <w:tblStylePr w:type="lastRow">
      <w:rPr>
        <w:b/>
        <w:color w:val="ACCCEA"/>
      </w:rPr>
    </w:tblStylePr>
    <w:tblStylePr w:type="firstCol">
      <w:rPr>
        <w:b/>
        <w:color w:val="ACCCEA"/>
      </w:rPr>
    </w:tblStylePr>
    <w:tblStylePr w:type="lastCol">
      <w:rPr>
        <w:b/>
        <w:color w:val="ACCCEA"/>
      </w:rPr>
    </w:tblStylePr>
    <w:tblStylePr w:type="band1Vert">
      <w:tblPr/>
      <w:tcPr>
        <w:shd w:val="clear" w:color="DDEAF6" w:fill="DDEAF6"/>
      </w:tcPr>
    </w:tblStylePr>
    <w:tblStylePr w:type="band1Horz">
      <w:rPr>
        <w:rFonts w:ascii="Arial" w:hAnsi="Arial"/>
        <w:color w:val="ACCCEA"/>
        <w:sz w:val="22"/>
      </w:rPr>
      <w:tblPr/>
      <w:tcPr>
        <w:shd w:val="clear" w:color="DDEAF6" w:fill="DDEAF6"/>
      </w:tcPr>
    </w:tblStylePr>
    <w:tblStylePr w:type="band2Horz">
      <w:rPr>
        <w:rFonts w:ascii="Arial" w:hAnsi="Arial"/>
        <w:color w:val="ACCCEA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/>
        <w:left w:val="single" w:sz="4" w:space="0" w:color="F4B184"/>
        <w:bottom w:val="single" w:sz="4" w:space="0" w:color="F4B184"/>
        <w:right w:val="single" w:sz="4" w:space="0" w:color="F4B184"/>
        <w:insideH w:val="single" w:sz="4" w:space="0" w:color="F4B184"/>
        <w:insideV w:val="single" w:sz="4" w:space="0" w:color="F4B184"/>
      </w:tblBorders>
    </w:tblPr>
    <w:tblStylePr w:type="firstRow">
      <w:rPr>
        <w:b/>
        <w:color w:val="F4B184"/>
      </w:rPr>
      <w:tblPr/>
      <w:tcPr>
        <w:tcBorders>
          <w:bottom w:val="single" w:sz="12" w:space="0" w:color="F4B184"/>
        </w:tcBorders>
      </w:tcPr>
    </w:tblStylePr>
    <w:tblStylePr w:type="lastRow">
      <w:rPr>
        <w:b/>
        <w:color w:val="F4B184"/>
      </w:rPr>
    </w:tblStylePr>
    <w:tblStylePr w:type="firstCol">
      <w:rPr>
        <w:b/>
        <w:color w:val="F4B184"/>
      </w:rPr>
    </w:tblStylePr>
    <w:tblStylePr w:type="lastCol">
      <w:rPr>
        <w:b/>
        <w:color w:val="F4B184"/>
      </w:rPr>
    </w:tblStylePr>
    <w:tblStylePr w:type="band1Vert">
      <w:tblPr/>
      <w:tcPr>
        <w:shd w:val="clear" w:color="FBE5D6" w:fill="FBE5D6"/>
      </w:tcPr>
    </w:tblStylePr>
    <w:tblStylePr w:type="band1Horz">
      <w:rPr>
        <w:rFonts w:ascii="Arial" w:hAnsi="Arial"/>
        <w:color w:val="F4B184"/>
        <w:sz w:val="22"/>
      </w:rPr>
      <w:tblPr/>
      <w:tcPr>
        <w:shd w:val="clear" w:color="FBE5D6" w:fill="FBE5D6"/>
      </w:tcPr>
    </w:tblStylePr>
    <w:tblStylePr w:type="band2Horz">
      <w:rPr>
        <w:rFonts w:ascii="Arial" w:hAnsi="Arial"/>
        <w:color w:val="F4B184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/>
        <w:left w:val="single" w:sz="4" w:space="0" w:color="A5A5A5"/>
        <w:bottom w:val="single" w:sz="4" w:space="0" w:color="A5A5A5"/>
        <w:right w:val="single" w:sz="4" w:space="0" w:color="A5A5A5"/>
        <w:insideH w:val="single" w:sz="4" w:space="0" w:color="A5A5A5"/>
        <w:insideV w:val="single" w:sz="4" w:space="0" w:color="A5A5A5"/>
      </w:tblBorders>
    </w:tblPr>
    <w:tblStylePr w:type="firstRow">
      <w:rPr>
        <w:b/>
        <w:color w:val="A5A5A5"/>
      </w:rPr>
      <w:tblPr/>
      <w:tcPr>
        <w:tcBorders>
          <w:bottom w:val="single" w:sz="12" w:space="0" w:color="A5A5A5"/>
        </w:tcBorders>
      </w:tcPr>
    </w:tblStylePr>
    <w:tblStylePr w:type="lastRow">
      <w:rPr>
        <w:b/>
        <w:color w:val="A5A5A5"/>
      </w:rPr>
    </w:tblStylePr>
    <w:tblStylePr w:type="firstCol">
      <w:rPr>
        <w:b/>
        <w:color w:val="A5A5A5"/>
      </w:rPr>
    </w:tblStylePr>
    <w:tblStylePr w:type="lastCol">
      <w:rPr>
        <w:b/>
        <w:color w:val="A5A5A5"/>
      </w:rPr>
    </w:tblStylePr>
    <w:tblStylePr w:type="band1Vert">
      <w:tblPr/>
      <w:tcPr>
        <w:shd w:val="clear" w:color="ECECEC" w:fill="ECECEC"/>
      </w:tcPr>
    </w:tblStylePr>
    <w:tblStylePr w:type="band1Horz">
      <w:rPr>
        <w:rFonts w:ascii="Arial" w:hAnsi="Arial"/>
        <w:color w:val="A5A5A5"/>
        <w:sz w:val="22"/>
      </w:rPr>
      <w:tblPr/>
      <w:tcPr>
        <w:shd w:val="clear" w:color="ECECEC" w:fill="ECECEC"/>
      </w:tcPr>
    </w:tblStylePr>
    <w:tblStylePr w:type="band2Horz">
      <w:rPr>
        <w:rFonts w:ascii="Arial" w:hAnsi="Arial"/>
        <w:color w:val="A5A5A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/>
        <w:left w:val="single" w:sz="4" w:space="0" w:color="FFD865"/>
        <w:bottom w:val="single" w:sz="4" w:space="0" w:color="FFD865"/>
        <w:right w:val="single" w:sz="4" w:space="0" w:color="FFD865"/>
        <w:insideH w:val="single" w:sz="4" w:space="0" w:color="FFD865"/>
        <w:insideV w:val="single" w:sz="4" w:space="0" w:color="FFD865"/>
      </w:tblBorders>
    </w:tblPr>
    <w:tblStylePr w:type="firstRow">
      <w:rPr>
        <w:b/>
        <w:color w:val="FFD865"/>
      </w:rPr>
      <w:tblPr/>
      <w:tcPr>
        <w:tcBorders>
          <w:bottom w:val="single" w:sz="12" w:space="0" w:color="FFD865"/>
        </w:tcBorders>
      </w:tcPr>
    </w:tblStylePr>
    <w:tblStylePr w:type="lastRow">
      <w:rPr>
        <w:b/>
        <w:color w:val="FFD865"/>
      </w:rPr>
    </w:tblStylePr>
    <w:tblStylePr w:type="firstCol">
      <w:rPr>
        <w:b/>
        <w:color w:val="FFD865"/>
      </w:rPr>
    </w:tblStylePr>
    <w:tblStylePr w:type="lastCol">
      <w:rPr>
        <w:b/>
        <w:color w:val="FFD865"/>
      </w:rPr>
    </w:tblStylePr>
    <w:tblStylePr w:type="band1Vert">
      <w:tblPr/>
      <w:tcPr>
        <w:shd w:val="clear" w:color="FFF2CB" w:fill="FFF2CB"/>
      </w:tcPr>
    </w:tblStylePr>
    <w:tblStylePr w:type="band1Horz">
      <w:rPr>
        <w:rFonts w:ascii="Arial" w:hAnsi="Arial"/>
        <w:color w:val="FFD865"/>
        <w:sz w:val="22"/>
      </w:rPr>
      <w:tblPr/>
      <w:tcPr>
        <w:shd w:val="clear" w:color="FFF2CB" w:fill="FFF2CB"/>
      </w:tcPr>
    </w:tblStylePr>
    <w:tblStylePr w:type="band2Horz">
      <w:rPr>
        <w:rFonts w:ascii="Arial" w:hAnsi="Arial"/>
        <w:color w:val="FFD86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  <w:insideH w:val="single" w:sz="4" w:space="0" w:color="4472C4"/>
        <w:insideV w:val="single" w:sz="4" w:space="0" w:color="4472C4"/>
      </w:tblBorders>
    </w:tblPr>
    <w:tblStylePr w:type="firstRow">
      <w:rPr>
        <w:b/>
        <w:color w:val="254175"/>
      </w:rPr>
      <w:tblPr/>
      <w:tcPr>
        <w:tcBorders>
          <w:bottom w:val="single" w:sz="12" w:space="0" w:color="4472C4"/>
        </w:tcBorders>
      </w:tcPr>
    </w:tblStylePr>
    <w:tblStylePr w:type="lastRow">
      <w:rPr>
        <w:b/>
        <w:color w:val="254175"/>
      </w:rPr>
    </w:tblStylePr>
    <w:tblStylePr w:type="firstCol">
      <w:rPr>
        <w:b/>
        <w:color w:val="254175"/>
      </w:rPr>
    </w:tblStylePr>
    <w:tblStylePr w:type="lastCol">
      <w:rPr>
        <w:b/>
        <w:color w:val="254175"/>
      </w:rPr>
    </w:tblStylePr>
    <w:tblStylePr w:type="band1Vert">
      <w:tblPr/>
      <w:tcPr>
        <w:shd w:val="clear" w:color="D8E2F3" w:fill="D8E2F3"/>
      </w:tcPr>
    </w:tblStylePr>
    <w:tblStylePr w:type="band1Horz">
      <w:rPr>
        <w:rFonts w:ascii="Arial" w:hAnsi="Arial"/>
        <w:color w:val="254175"/>
        <w:sz w:val="22"/>
      </w:rPr>
      <w:tblPr/>
      <w:tcPr>
        <w:shd w:val="clear" w:color="D8E2F3" w:fill="D8E2F3"/>
      </w:tcPr>
    </w:tblStylePr>
    <w:tblStylePr w:type="band2Horz">
      <w:rPr>
        <w:rFonts w:ascii="Arial" w:hAnsi="Arial"/>
        <w:color w:val="25417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/>
        <w:left w:val="single" w:sz="4" w:space="0" w:color="70AD47"/>
        <w:bottom w:val="single" w:sz="4" w:space="0" w:color="70AD47"/>
        <w:right w:val="single" w:sz="4" w:space="0" w:color="70AD47"/>
        <w:insideH w:val="single" w:sz="4" w:space="0" w:color="70AD47"/>
        <w:insideV w:val="single" w:sz="4" w:space="0" w:color="70AD47"/>
      </w:tblBorders>
    </w:tblPr>
    <w:tblStylePr w:type="firstRow">
      <w:rPr>
        <w:b/>
        <w:color w:val="254175"/>
      </w:rPr>
      <w:tblPr/>
      <w:tcPr>
        <w:tcBorders>
          <w:bottom w:val="single" w:sz="12" w:space="0" w:color="70AD47"/>
        </w:tcBorders>
      </w:tcPr>
    </w:tblStylePr>
    <w:tblStylePr w:type="lastRow">
      <w:rPr>
        <w:b/>
        <w:color w:val="254175"/>
      </w:rPr>
    </w:tblStylePr>
    <w:tblStylePr w:type="firstCol">
      <w:rPr>
        <w:b/>
        <w:color w:val="254175"/>
      </w:rPr>
    </w:tblStylePr>
    <w:tblStylePr w:type="lastCol">
      <w:rPr>
        <w:b/>
        <w:color w:val="254175"/>
      </w:rPr>
    </w:tblStylePr>
    <w:tblStylePr w:type="band1Vert">
      <w:tblPr/>
      <w:tcPr>
        <w:shd w:val="clear" w:color="E1EFD8" w:fill="E1EFD8"/>
      </w:tcPr>
    </w:tblStylePr>
    <w:tblStylePr w:type="band1Horz">
      <w:rPr>
        <w:rFonts w:ascii="Arial" w:hAnsi="Arial"/>
        <w:color w:val="254175"/>
        <w:sz w:val="22"/>
      </w:rPr>
      <w:tblPr/>
      <w:tcPr>
        <w:shd w:val="clear" w:color="E1EFD8" w:fill="E1EFD8"/>
      </w:tcPr>
    </w:tblStylePr>
    <w:tblStylePr w:type="band2Horz">
      <w:rPr>
        <w:rFonts w:ascii="Arial" w:hAnsi="Arial"/>
        <w:color w:val="25417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/>
        <w:right w:val="single" w:sz="4" w:space="0" w:color="7F7F7F"/>
        <w:insideH w:val="single" w:sz="4" w:space="0" w:color="7F7F7F"/>
        <w:insideV w:val="single" w:sz="4" w:space="0" w:color="7F7F7F"/>
      </w:tblBorders>
    </w:tblPr>
    <w:tblStylePr w:type="firstRow">
      <w:rPr>
        <w:rFonts w:ascii="Arial" w:hAnsi="Arial"/>
        <w:b/>
        <w:color w:val="7F7F7F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7F7F7F"/>
        <w:sz w:val="22"/>
      </w:rPr>
      <w:tblPr/>
      <w:tcPr>
        <w:tcBorders>
          <w:top w:val="single" w:sz="4" w:space="0" w:color="7F7F7F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7F7F7F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/>
        </w:tcBorders>
        <w:shd w:val="clear" w:color="FFFFFF" w:fill="auto"/>
      </w:tcPr>
    </w:tblStylePr>
    <w:tblStylePr w:type="lastCol">
      <w:rPr>
        <w:rFonts w:ascii="Arial" w:hAnsi="Arial"/>
        <w:i/>
        <w:color w:val="7F7F7F"/>
        <w:sz w:val="22"/>
      </w:rPr>
      <w:tblPr/>
      <w:tcPr>
        <w:tcBorders>
          <w:top w:val="none" w:sz="0" w:space="0" w:color="auto"/>
          <w:left w:val="single" w:sz="4" w:space="0" w:color="7F7F7F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fill="F2F2F2"/>
      </w:tcPr>
    </w:tblStylePr>
    <w:tblStylePr w:type="band1Horz">
      <w:rPr>
        <w:rFonts w:ascii="Arial" w:hAnsi="Arial"/>
        <w:color w:val="7F7F7F"/>
        <w:sz w:val="22"/>
      </w:rPr>
      <w:tblPr/>
      <w:tcPr>
        <w:shd w:val="clear" w:color="F2F2F2" w:fill="F2F2F2"/>
      </w:tcPr>
    </w:tblStylePr>
    <w:tblStylePr w:type="band2Horz">
      <w:rPr>
        <w:rFonts w:ascii="Arial" w:hAnsi="Arial"/>
        <w:color w:val="7F7F7F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CCCEA"/>
        <w:right w:val="single" w:sz="4" w:space="0" w:color="ACCCEA"/>
        <w:insideH w:val="single" w:sz="4" w:space="0" w:color="ACCCEA"/>
        <w:insideV w:val="single" w:sz="4" w:space="0" w:color="ACCCEA"/>
      </w:tblBorders>
    </w:tblPr>
    <w:tblStylePr w:type="firstRow">
      <w:rPr>
        <w:rFonts w:ascii="Arial" w:hAnsi="Arial"/>
        <w:b/>
        <w:color w:val="ACCCEA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ACCCEA"/>
        <w:sz w:val="22"/>
      </w:rPr>
      <w:tblPr/>
      <w:tcPr>
        <w:tcBorders>
          <w:top w:val="single" w:sz="4" w:space="0" w:color="ACCCE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ACCCEA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/>
        </w:tcBorders>
        <w:shd w:val="clear" w:color="FFFFFF" w:fill="auto"/>
      </w:tcPr>
    </w:tblStylePr>
    <w:tblStylePr w:type="lastCol">
      <w:rPr>
        <w:rFonts w:ascii="Arial" w:hAnsi="Arial"/>
        <w:i/>
        <w:color w:val="ACCCEA"/>
        <w:sz w:val="22"/>
      </w:rPr>
      <w:tblPr/>
      <w:tcPr>
        <w:tcBorders>
          <w:top w:val="none" w:sz="0" w:space="0" w:color="auto"/>
          <w:left w:val="single" w:sz="4" w:space="0" w:color="ACCCE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fill="DDEAF6"/>
      </w:tcPr>
    </w:tblStylePr>
    <w:tblStylePr w:type="band1Horz">
      <w:rPr>
        <w:rFonts w:ascii="Arial" w:hAnsi="Arial"/>
        <w:color w:val="ACCCEA"/>
        <w:sz w:val="22"/>
      </w:rPr>
      <w:tblPr/>
      <w:tcPr>
        <w:shd w:val="clear" w:color="DDEAF6" w:fill="DDEAF6"/>
      </w:tcPr>
    </w:tblStylePr>
    <w:tblStylePr w:type="band2Horz">
      <w:rPr>
        <w:rFonts w:ascii="Arial" w:hAnsi="Arial"/>
        <w:color w:val="ACCCEA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/>
        <w:right w:val="single" w:sz="4" w:space="0" w:color="F4B184"/>
        <w:insideH w:val="single" w:sz="4" w:space="0" w:color="F4B184"/>
        <w:insideV w:val="single" w:sz="4" w:space="0" w:color="F4B184"/>
      </w:tblBorders>
    </w:tblPr>
    <w:tblStylePr w:type="firstRow">
      <w:rPr>
        <w:rFonts w:ascii="Arial" w:hAnsi="Arial"/>
        <w:b/>
        <w:color w:val="F4B184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F4B184"/>
        <w:sz w:val="22"/>
      </w:rPr>
      <w:tblPr/>
      <w:tcPr>
        <w:tcBorders>
          <w:top w:val="single" w:sz="4" w:space="0" w:color="F4B184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4B184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/>
        </w:tcBorders>
        <w:shd w:val="clear" w:color="FFFFFF" w:fill="auto"/>
      </w:tcPr>
    </w:tblStylePr>
    <w:tblStylePr w:type="lastCol">
      <w:rPr>
        <w:rFonts w:ascii="Arial" w:hAnsi="Arial"/>
        <w:i/>
        <w:color w:val="F4B184"/>
        <w:sz w:val="22"/>
      </w:rPr>
      <w:tblPr/>
      <w:tcPr>
        <w:tcBorders>
          <w:top w:val="none" w:sz="0" w:space="0" w:color="auto"/>
          <w:left w:val="single" w:sz="4" w:space="0" w:color="F4B184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fill="FBE5D6"/>
      </w:tcPr>
    </w:tblStylePr>
    <w:tblStylePr w:type="band1Horz">
      <w:rPr>
        <w:rFonts w:ascii="Arial" w:hAnsi="Arial"/>
        <w:color w:val="F4B184"/>
        <w:sz w:val="22"/>
      </w:rPr>
      <w:tblPr/>
      <w:tcPr>
        <w:shd w:val="clear" w:color="FBE5D6" w:fill="FBE5D6"/>
      </w:tcPr>
    </w:tblStylePr>
    <w:tblStylePr w:type="band2Horz">
      <w:rPr>
        <w:rFonts w:ascii="Arial" w:hAnsi="Arial"/>
        <w:color w:val="F4B184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/>
        <w:right w:val="single" w:sz="4" w:space="0" w:color="A5A5A5"/>
        <w:insideH w:val="single" w:sz="4" w:space="0" w:color="A5A5A5"/>
        <w:insideV w:val="single" w:sz="4" w:space="0" w:color="A5A5A5"/>
      </w:tblBorders>
    </w:tblPr>
    <w:tblStylePr w:type="firstRow">
      <w:rPr>
        <w:rFonts w:ascii="Arial" w:hAnsi="Arial"/>
        <w:b/>
        <w:color w:val="A5A5A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A5A5A5"/>
        <w:sz w:val="22"/>
      </w:rPr>
      <w:tblPr/>
      <w:tcPr>
        <w:tcBorders>
          <w:top w:val="single" w:sz="4" w:space="0" w:color="A5A5A5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A5A5A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/>
        </w:tcBorders>
        <w:shd w:val="clear" w:color="FFFFFF" w:fill="auto"/>
      </w:tcPr>
    </w:tblStylePr>
    <w:tblStylePr w:type="lastCol">
      <w:rPr>
        <w:rFonts w:ascii="Arial" w:hAnsi="Arial"/>
        <w:i/>
        <w:color w:val="A5A5A5"/>
        <w:sz w:val="22"/>
      </w:rPr>
      <w:tblPr/>
      <w:tcPr>
        <w:tcBorders>
          <w:top w:val="none" w:sz="0" w:space="0" w:color="auto"/>
          <w:left w:val="single" w:sz="4" w:space="0" w:color="A5A5A5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fill="ECECEC"/>
      </w:tcPr>
    </w:tblStylePr>
    <w:tblStylePr w:type="band1Horz">
      <w:rPr>
        <w:rFonts w:ascii="Arial" w:hAnsi="Arial"/>
        <w:color w:val="A5A5A5"/>
        <w:sz w:val="22"/>
      </w:rPr>
      <w:tblPr/>
      <w:tcPr>
        <w:shd w:val="clear" w:color="ECECEC" w:fill="ECECEC"/>
      </w:tcPr>
    </w:tblStylePr>
    <w:tblStylePr w:type="band2Horz">
      <w:rPr>
        <w:rFonts w:ascii="Arial" w:hAnsi="Arial"/>
        <w:color w:val="A5A5A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/>
        <w:right w:val="single" w:sz="4" w:space="0" w:color="FFD865"/>
        <w:insideH w:val="single" w:sz="4" w:space="0" w:color="FFD865"/>
        <w:insideV w:val="single" w:sz="4" w:space="0" w:color="FFD865"/>
      </w:tblBorders>
    </w:tblPr>
    <w:tblStylePr w:type="firstRow">
      <w:rPr>
        <w:rFonts w:ascii="Arial" w:hAnsi="Arial"/>
        <w:b/>
        <w:color w:val="FFD86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FFD865"/>
        <w:sz w:val="22"/>
      </w:rPr>
      <w:tblPr/>
      <w:tcPr>
        <w:tcBorders>
          <w:top w:val="single" w:sz="4" w:space="0" w:color="FFD865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FD86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/>
        </w:tcBorders>
        <w:shd w:val="clear" w:color="FFFFFF" w:fill="auto"/>
      </w:tcPr>
    </w:tblStylePr>
    <w:tblStylePr w:type="lastCol">
      <w:rPr>
        <w:rFonts w:ascii="Arial" w:hAnsi="Arial"/>
        <w:i/>
        <w:color w:val="FFD865"/>
        <w:sz w:val="22"/>
      </w:rPr>
      <w:tblPr/>
      <w:tcPr>
        <w:tcBorders>
          <w:top w:val="none" w:sz="0" w:space="0" w:color="auto"/>
          <w:left w:val="single" w:sz="4" w:space="0" w:color="FFD865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fill="FFF2CB"/>
      </w:tcPr>
    </w:tblStylePr>
    <w:tblStylePr w:type="band1Horz">
      <w:rPr>
        <w:rFonts w:ascii="Arial" w:hAnsi="Arial"/>
        <w:color w:val="FFD865"/>
        <w:sz w:val="22"/>
      </w:rPr>
      <w:tblPr/>
      <w:tcPr>
        <w:shd w:val="clear" w:color="FFF2CB" w:fill="FFF2CB"/>
      </w:tcPr>
    </w:tblStylePr>
    <w:tblStylePr w:type="band2Horz">
      <w:rPr>
        <w:rFonts w:ascii="Arial" w:hAnsi="Arial"/>
        <w:color w:val="FFD86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95AFDD"/>
        <w:right w:val="single" w:sz="4" w:space="0" w:color="95AFDD"/>
        <w:insideH w:val="single" w:sz="4" w:space="0" w:color="95AFDD"/>
        <w:insideV w:val="single" w:sz="4" w:space="0" w:color="95AFDD"/>
      </w:tblBorders>
    </w:tblPr>
    <w:tblStylePr w:type="firstRow">
      <w:rPr>
        <w:rFonts w:ascii="Arial" w:hAnsi="Arial"/>
        <w:b/>
        <w:color w:val="25417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254175"/>
        <w:sz w:val="22"/>
      </w:rPr>
      <w:tblPr/>
      <w:tcPr>
        <w:tcBorders>
          <w:top w:val="single" w:sz="4" w:space="0" w:color="95AFDD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25417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/>
        </w:tcBorders>
        <w:shd w:val="clear" w:color="FFFFFF" w:fill="auto"/>
      </w:tcPr>
    </w:tblStylePr>
    <w:tblStylePr w:type="lastCol">
      <w:rPr>
        <w:rFonts w:ascii="Arial" w:hAnsi="Arial"/>
        <w:i/>
        <w:color w:val="254175"/>
        <w:sz w:val="22"/>
      </w:rPr>
      <w:tblPr/>
      <w:tcPr>
        <w:tcBorders>
          <w:top w:val="none" w:sz="0" w:space="0" w:color="auto"/>
          <w:left w:val="single" w:sz="4" w:space="0" w:color="95AFDD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fill="D8E2F3"/>
      </w:tcPr>
    </w:tblStylePr>
    <w:tblStylePr w:type="band1Horz">
      <w:rPr>
        <w:rFonts w:ascii="Arial" w:hAnsi="Arial"/>
        <w:color w:val="254175"/>
        <w:sz w:val="22"/>
      </w:rPr>
      <w:tblPr/>
      <w:tcPr>
        <w:shd w:val="clear" w:color="D8E2F3" w:fill="D8E2F3"/>
      </w:tcPr>
    </w:tblStylePr>
    <w:tblStylePr w:type="band2Horz">
      <w:rPr>
        <w:rFonts w:ascii="Arial" w:hAnsi="Arial"/>
        <w:color w:val="25417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/>
        <w:right w:val="single" w:sz="4" w:space="0" w:color="ADD394"/>
        <w:insideH w:val="single" w:sz="4" w:space="0" w:color="ADD394"/>
        <w:insideV w:val="single" w:sz="4" w:space="0" w:color="ADD394"/>
      </w:tblBorders>
    </w:tblPr>
    <w:tblStylePr w:type="firstRow">
      <w:rPr>
        <w:rFonts w:ascii="Arial" w:hAnsi="Arial"/>
        <w:b/>
        <w:color w:val="416429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b/>
        <w:color w:val="416429"/>
        <w:sz w:val="22"/>
      </w:rPr>
      <w:tblPr/>
      <w:tcPr>
        <w:tcBorders>
          <w:top w:val="single" w:sz="4" w:space="0" w:color="ADD394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416429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/>
        </w:tcBorders>
        <w:shd w:val="clear" w:color="FFFFFF" w:fill="auto"/>
      </w:tcPr>
    </w:tblStylePr>
    <w:tblStylePr w:type="lastCol">
      <w:rPr>
        <w:rFonts w:ascii="Arial" w:hAnsi="Arial"/>
        <w:i/>
        <w:color w:val="416429"/>
        <w:sz w:val="22"/>
      </w:rPr>
      <w:tblPr/>
      <w:tcPr>
        <w:tcBorders>
          <w:top w:val="none" w:sz="0" w:space="0" w:color="auto"/>
          <w:left w:val="single" w:sz="4" w:space="0" w:color="ADD394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fill="E1EFD8"/>
      </w:tcPr>
    </w:tblStylePr>
    <w:tblStylePr w:type="band1Horz">
      <w:rPr>
        <w:rFonts w:ascii="Arial" w:hAnsi="Arial"/>
        <w:color w:val="416429"/>
        <w:sz w:val="22"/>
      </w:rPr>
      <w:tblPr/>
      <w:tcPr>
        <w:shd w:val="clear" w:color="E1EFD8" w:fill="E1EFD8"/>
      </w:tcPr>
    </w:tblStylePr>
    <w:tblStylePr w:type="band2Horz">
      <w:rPr>
        <w:rFonts w:ascii="Arial" w:hAnsi="Arial"/>
        <w:color w:val="416429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fill="BFBFBF"/>
      </w:tcPr>
    </w:tblStylePr>
    <w:tblStylePr w:type="band1Horz">
      <w:tblPr/>
      <w:tcPr>
        <w:shd w:val="clear" w:color="BFBFBF" w:fill="BFBFBF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fill="D5E5F4"/>
      </w:tcPr>
    </w:tblStylePr>
    <w:tblStylePr w:type="band1Horz">
      <w:tblPr/>
      <w:tcPr>
        <w:shd w:val="clear" w:color="D5E5F4" w:fill="D5E5F4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fill="FADECB"/>
      </w:tcPr>
    </w:tblStylePr>
    <w:tblStylePr w:type="band1Horz">
      <w:tblPr/>
      <w:tcPr>
        <w:shd w:val="clear" w:color="FADECB" w:fill="FADECB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fill="E8E8E8"/>
      </w:tcPr>
    </w:tblStylePr>
    <w:tblStylePr w:type="band1Horz">
      <w:tblPr/>
      <w:tcPr>
        <w:shd w:val="clear" w:color="E8E8E8" w:fill="E8E8E8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fill="FFEFBF"/>
      </w:tcPr>
    </w:tblStylePr>
    <w:tblStylePr w:type="band1Horz">
      <w:tblPr/>
      <w:tcPr>
        <w:shd w:val="clear" w:color="FFEFBF" w:fill="FFEFBF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fill="CFDBF0"/>
      </w:tcPr>
    </w:tblStylePr>
    <w:tblStylePr w:type="band1Horz">
      <w:tblPr/>
      <w:tcPr>
        <w:shd w:val="clear" w:color="CFDBF0" w:fill="CFDBF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fill="DAEBCF"/>
      </w:tcPr>
    </w:tblStylePr>
    <w:tblStylePr w:type="band1Horz">
      <w:tblPr/>
      <w:tcPr>
        <w:shd w:val="clear" w:color="DAEBCF" w:fill="DAEBCF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/>
        <w:bottom w:val="single" w:sz="4" w:space="0" w:color="6F6F6F"/>
        <w:insideH w:val="single" w:sz="4" w:space="0" w:color="6F6F6F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/>
          <w:left w:val="none" w:sz="4" w:space="0" w:color="000000"/>
          <w:bottom w:val="single" w:sz="4" w:space="0" w:color="6F6F6F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/>
          <w:left w:val="none" w:sz="4" w:space="0" w:color="000000"/>
          <w:bottom w:val="single" w:sz="4" w:space="0" w:color="6F6F6F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A2C6E7"/>
        <w:bottom w:val="single" w:sz="4" w:space="0" w:color="A2C6E7"/>
        <w:insideH w:val="single" w:sz="4" w:space="0" w:color="A2C6E7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/>
          <w:left w:val="none" w:sz="4" w:space="0" w:color="000000"/>
          <w:bottom w:val="single" w:sz="4" w:space="0" w:color="A2C6E7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/>
          <w:left w:val="none" w:sz="4" w:space="0" w:color="000000"/>
          <w:bottom w:val="single" w:sz="4" w:space="0" w:color="A2C6E7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/>
        <w:bottom w:val="single" w:sz="4" w:space="0" w:color="F4B58A"/>
        <w:insideH w:val="single" w:sz="4" w:space="0" w:color="F4B58A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/>
          <w:left w:val="none" w:sz="4" w:space="0" w:color="000000"/>
          <w:bottom w:val="single" w:sz="4" w:space="0" w:color="F4B58A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/>
          <w:left w:val="none" w:sz="4" w:space="0" w:color="000000"/>
          <w:bottom w:val="single" w:sz="4" w:space="0" w:color="F4B58A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/>
        <w:bottom w:val="single" w:sz="4" w:space="0" w:color="CCCCCC"/>
        <w:insideH w:val="single" w:sz="4" w:space="0" w:color="CCCCCC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/>
          <w:left w:val="none" w:sz="4" w:space="0" w:color="000000"/>
          <w:bottom w:val="single" w:sz="4" w:space="0" w:color="CCCCCC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/>
          <w:left w:val="none" w:sz="4" w:space="0" w:color="000000"/>
          <w:bottom w:val="single" w:sz="4" w:space="0" w:color="CCCCCC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/>
        <w:bottom w:val="single" w:sz="4" w:space="0" w:color="FFDB6F"/>
        <w:insideH w:val="single" w:sz="4" w:space="0" w:color="FFDB6F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/>
          <w:left w:val="none" w:sz="4" w:space="0" w:color="000000"/>
          <w:bottom w:val="single" w:sz="4" w:space="0" w:color="FFDB6F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/>
          <w:left w:val="none" w:sz="4" w:space="0" w:color="000000"/>
          <w:bottom w:val="single" w:sz="4" w:space="0" w:color="FFDB6F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95AFDD"/>
        <w:bottom w:val="single" w:sz="4" w:space="0" w:color="95AFDD"/>
        <w:insideH w:val="single" w:sz="4" w:space="0" w:color="95AFDD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/>
          <w:left w:val="none" w:sz="4" w:space="0" w:color="000000"/>
          <w:bottom w:val="single" w:sz="4" w:space="0" w:color="95AFDD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/>
          <w:left w:val="none" w:sz="4" w:space="0" w:color="000000"/>
          <w:bottom w:val="single" w:sz="4" w:space="0" w:color="95AFDD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/>
        <w:bottom w:val="single" w:sz="4" w:space="0" w:color="ADD394"/>
        <w:insideH w:val="single" w:sz="4" w:space="0" w:color="ADD394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/>
          <w:left w:val="none" w:sz="4" w:space="0" w:color="000000"/>
          <w:bottom w:val="single" w:sz="4" w:space="0" w:color="ADD394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/>
          <w:left w:val="none" w:sz="4" w:space="0" w:color="000000"/>
          <w:bottom w:val="single" w:sz="4" w:space="0" w:color="ADD394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/>
          <w:bottom w:val="single" w:sz="4" w:space="0" w:color="000000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5B9BD5"/>
        <w:left w:val="single" w:sz="4" w:space="0" w:color="5B9BD5"/>
        <w:bottom w:val="single" w:sz="4" w:space="0" w:color="5B9BD5"/>
        <w:right w:val="single" w:sz="4" w:space="0" w:color="5B9BD5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/>
          <w:right w:val="single" w:sz="4" w:space="0" w:color="5B9BD5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/>
          <w:bottom w:val="single" w:sz="4" w:space="0" w:color="5B9BD5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/>
        <w:left w:val="single" w:sz="4" w:space="0" w:color="F4B184"/>
        <w:bottom w:val="single" w:sz="4" w:space="0" w:color="F4B184"/>
        <w:right w:val="single" w:sz="4" w:space="0" w:color="F4B184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fill="F4B18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/>
          <w:right w:val="single" w:sz="4" w:space="0" w:color="F4B18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/>
          <w:bottom w:val="single" w:sz="4" w:space="0" w:color="F4B184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fill="C9C9C9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/>
          <w:right w:val="single" w:sz="4" w:space="0" w:color="C9C9C9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/>
          <w:bottom w:val="single" w:sz="4" w:space="0" w:color="C9C9C9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/>
        <w:left w:val="single" w:sz="4" w:space="0" w:color="FFD865"/>
        <w:bottom w:val="single" w:sz="4" w:space="0" w:color="FFD865"/>
        <w:right w:val="single" w:sz="4" w:space="0" w:color="FFD865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fill="FFD86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/>
          <w:right w:val="single" w:sz="4" w:space="0" w:color="FFD865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/>
          <w:bottom w:val="single" w:sz="4" w:space="0" w:color="FFD865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8DA9DB"/>
        <w:left w:val="single" w:sz="4" w:space="0" w:color="8DA9DB"/>
        <w:bottom w:val="single" w:sz="4" w:space="0" w:color="8DA9DB"/>
        <w:right w:val="single" w:sz="4" w:space="0" w:color="8DA9DB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fill="8DA9DB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/>
          <w:right w:val="single" w:sz="4" w:space="0" w:color="8DA9D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/>
          <w:bottom w:val="single" w:sz="4" w:space="0" w:color="8DA9DB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/>
        <w:left w:val="single" w:sz="4" w:space="0" w:color="A9D08E"/>
        <w:bottom w:val="single" w:sz="4" w:space="0" w:color="A9D08E"/>
        <w:right w:val="single" w:sz="4" w:space="0" w:color="A9D08E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fill="A9D08E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/>
          <w:right w:val="single" w:sz="4" w:space="0" w:color="A9D08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/>
          <w:bottom w:val="single" w:sz="4" w:space="0" w:color="A9D08E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00000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fill="BFB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fill="BFBFBF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A2C6E7"/>
        <w:left w:val="single" w:sz="4" w:space="0" w:color="A2C6E7"/>
        <w:bottom w:val="single" w:sz="4" w:space="0" w:color="A2C6E7"/>
        <w:right w:val="single" w:sz="4" w:space="0" w:color="A2C6E7"/>
        <w:insideH w:val="single" w:sz="4" w:space="0" w:color="A2C6E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5B9BD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D5E5F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D5E5F4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/>
        <w:left w:val="single" w:sz="4" w:space="0" w:color="F4B58A"/>
        <w:bottom w:val="single" w:sz="4" w:space="0" w:color="F4B58A"/>
        <w:right w:val="single" w:sz="4" w:space="0" w:color="F4B58A"/>
        <w:insideH w:val="single" w:sz="4" w:space="0" w:color="F4B58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ED7D3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FADECB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FADECB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/>
        <w:left w:val="single" w:sz="4" w:space="0" w:color="CCCCCC"/>
        <w:bottom w:val="single" w:sz="4" w:space="0" w:color="CCCCCC"/>
        <w:right w:val="single" w:sz="4" w:space="0" w:color="CCCCCC"/>
        <w:insideH w:val="single" w:sz="4" w:space="0" w:color="CCCCCC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5A5A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E8E8E8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E8E8E8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/>
        <w:left w:val="single" w:sz="4" w:space="0" w:color="FFDB6F"/>
        <w:bottom w:val="single" w:sz="4" w:space="0" w:color="FFDB6F"/>
        <w:right w:val="single" w:sz="4" w:space="0" w:color="FFDB6F"/>
        <w:insideH w:val="single" w:sz="4" w:space="0" w:color="FFDB6F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FFC000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fill="FFEFB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fill="FFEFBF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95AFDD"/>
        <w:left w:val="single" w:sz="4" w:space="0" w:color="95AFDD"/>
        <w:bottom w:val="single" w:sz="4" w:space="0" w:color="95AFDD"/>
        <w:right w:val="single" w:sz="4" w:space="0" w:color="95AFDD"/>
        <w:insideH w:val="single" w:sz="4" w:space="0" w:color="95AFDD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4472C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fill="CFDBF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fill="CFDBF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/>
        <w:left w:val="single" w:sz="4" w:space="0" w:color="ADD394"/>
        <w:bottom w:val="single" w:sz="4" w:space="0" w:color="ADD394"/>
        <w:right w:val="single" w:sz="4" w:space="0" w:color="ADD394"/>
        <w:insideH w:val="single" w:sz="4" w:space="0" w:color="ADD394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70AD4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DAEBCF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DAEBCF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/>
        <w:left w:val="single" w:sz="32" w:space="0" w:color="7F7F7F"/>
        <w:bottom w:val="single" w:sz="32" w:space="0" w:color="7F7F7F"/>
        <w:right w:val="single" w:sz="32" w:space="0" w:color="7F7F7F"/>
      </w:tblBorders>
      <w:shd w:val="clear" w:color="7F7F7F" w:fill="7F7F7F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7F7F7F"/>
          <w:bottom w:val="single" w:sz="12" w:space="0" w:color="FFFFFF"/>
        </w:tcBorders>
        <w:shd w:val="clear" w:color="7F7F7F" w:fill="7F7F7F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7F7F7F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7F7F7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7F7F7F" w:fill="7F7F7F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7F7F7F" w:fill="7F7F7F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7F7F7F" w:fill="7F7F7F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5B9BD5"/>
        <w:left w:val="single" w:sz="32" w:space="0" w:color="5B9BD5"/>
        <w:bottom w:val="single" w:sz="32" w:space="0" w:color="5B9BD5"/>
        <w:right w:val="single" w:sz="32" w:space="0" w:color="5B9BD5"/>
      </w:tblBorders>
      <w:shd w:val="clear" w:color="5B9BD5" w:fill="5B9BD5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5B9BD5"/>
          <w:bottom w:val="single" w:sz="12" w:space="0" w:color="FFFFFF"/>
        </w:tcBorders>
        <w:shd w:val="clear" w:color="5B9BD5" w:fill="5B9BD5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5B9BD5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5B9BD5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5B9BD5" w:fill="5B9BD5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5B9BD5" w:fill="5B9BD5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5B9BD5" w:fill="5B9BD5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/>
        <w:left w:val="single" w:sz="32" w:space="0" w:color="F4B184"/>
        <w:bottom w:val="single" w:sz="32" w:space="0" w:color="F4B184"/>
        <w:right w:val="single" w:sz="32" w:space="0" w:color="F4B184"/>
      </w:tblBorders>
      <w:shd w:val="clear" w:color="F4B184" w:fill="F4B184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F4B184"/>
          <w:bottom w:val="single" w:sz="12" w:space="0" w:color="FFFFFF"/>
        </w:tcBorders>
        <w:shd w:val="clear" w:color="F4B184" w:fill="F4B184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F4B184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F4B184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F4B184" w:fill="F4B184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F4B184" w:fill="F4B184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F4B184" w:fill="F4B184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/>
        <w:left w:val="single" w:sz="32" w:space="0" w:color="C9C9C9"/>
        <w:bottom w:val="single" w:sz="32" w:space="0" w:color="C9C9C9"/>
        <w:right w:val="single" w:sz="32" w:space="0" w:color="C9C9C9"/>
      </w:tblBorders>
      <w:shd w:val="clear" w:color="C9C9C9" w:fill="C9C9C9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C9C9C9"/>
          <w:bottom w:val="single" w:sz="12" w:space="0" w:color="FFFFFF"/>
        </w:tcBorders>
        <w:shd w:val="clear" w:color="C9C9C9" w:fill="C9C9C9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C9C9C9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C9C9C9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C9C9C9" w:fill="C9C9C9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C9C9C9" w:fill="C9C9C9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C9C9C9" w:fill="C9C9C9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/>
        <w:left w:val="single" w:sz="32" w:space="0" w:color="FFD865"/>
        <w:bottom w:val="single" w:sz="32" w:space="0" w:color="FFD865"/>
        <w:right w:val="single" w:sz="32" w:space="0" w:color="FFD865"/>
      </w:tblBorders>
      <w:shd w:val="clear" w:color="FFD865" w:fill="FFD865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FFD865"/>
          <w:bottom w:val="single" w:sz="12" w:space="0" w:color="FFFFFF"/>
        </w:tcBorders>
        <w:shd w:val="clear" w:color="FFD865" w:fill="FFD865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FFD865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FFD865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FFD865" w:fill="FFD865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FFD865" w:fill="FFD865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FFD865" w:fill="FFD865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8DA9DB"/>
        <w:left w:val="single" w:sz="32" w:space="0" w:color="8DA9DB"/>
        <w:bottom w:val="single" w:sz="32" w:space="0" w:color="8DA9DB"/>
        <w:right w:val="single" w:sz="32" w:space="0" w:color="8DA9DB"/>
      </w:tblBorders>
      <w:shd w:val="clear" w:color="8DA9DB" w:fill="8DA9DB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8DA9DB"/>
          <w:bottom w:val="single" w:sz="12" w:space="0" w:color="FFFFFF"/>
        </w:tcBorders>
        <w:shd w:val="clear" w:color="8DA9DB" w:fill="8DA9DB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8DA9DB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8DA9DB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8DA9DB" w:fill="8DA9DB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8DA9DB" w:fill="8DA9DB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8DA9DB" w:fill="8DA9DB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/>
        <w:left w:val="single" w:sz="32" w:space="0" w:color="A9D08E"/>
        <w:bottom w:val="single" w:sz="32" w:space="0" w:color="A9D08E"/>
        <w:right w:val="single" w:sz="32" w:space="0" w:color="A9D08E"/>
      </w:tblBorders>
      <w:shd w:val="clear" w:color="A9D08E" w:fill="A9D08E"/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A9D08E"/>
          <w:bottom w:val="single" w:sz="12" w:space="0" w:color="FFFFFF"/>
        </w:tcBorders>
        <w:shd w:val="clear" w:color="A9D08E" w:fill="A9D08E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A9D08E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A9D08E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A9D08E" w:fill="A9D08E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A9D08E" w:fill="A9D08E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A9D08E" w:fill="A9D08E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color w:val="000000"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color w:val="000000"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color w:val="000000"/>
      </w:rPr>
    </w:tblStylePr>
    <w:tblStylePr w:type="lastCol">
      <w:rPr>
        <w:b/>
        <w:color w:val="000000"/>
      </w:rPr>
    </w:tblStylePr>
    <w:tblStylePr w:type="band1Vert">
      <w:tblPr/>
      <w:tcPr>
        <w:shd w:val="clear" w:color="BFBFBF" w:fill="BFBFBF"/>
      </w:tcPr>
    </w:tblStylePr>
    <w:tblStylePr w:type="band1Horz">
      <w:rPr>
        <w:rFonts w:ascii="Arial" w:hAnsi="Arial"/>
        <w:color w:val="000000"/>
        <w:sz w:val="22"/>
      </w:rPr>
      <w:tblPr/>
      <w:tcPr>
        <w:shd w:val="clear" w:color="BFBFBF" w:fill="BFBFBF"/>
      </w:tcPr>
    </w:tblStylePr>
    <w:tblStylePr w:type="band2Horz">
      <w:rPr>
        <w:rFonts w:ascii="Arial" w:hAnsi="Arial"/>
        <w:color w:val="000000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5B9BD5"/>
        <w:bottom w:val="single" w:sz="4" w:space="0" w:color="5B9BD5"/>
      </w:tblBorders>
    </w:tblPr>
    <w:tblStylePr w:type="firstRow">
      <w:rPr>
        <w:b/>
        <w:color w:val="245A8D"/>
      </w:rPr>
      <w:tblPr/>
      <w:tcPr>
        <w:tcBorders>
          <w:bottom w:val="single" w:sz="4" w:space="0" w:color="5B9BD5"/>
        </w:tcBorders>
      </w:tcPr>
    </w:tblStylePr>
    <w:tblStylePr w:type="lastRow">
      <w:rPr>
        <w:b/>
        <w:color w:val="245A8D"/>
      </w:rPr>
      <w:tblPr/>
      <w:tcPr>
        <w:tcBorders>
          <w:top w:val="single" w:sz="4" w:space="0" w:color="5B9BD5"/>
        </w:tcBorders>
      </w:tcPr>
    </w:tblStylePr>
    <w:tblStylePr w:type="firstCol">
      <w:rPr>
        <w:b/>
        <w:color w:val="245A8D"/>
      </w:rPr>
    </w:tblStylePr>
    <w:tblStylePr w:type="lastCol">
      <w:rPr>
        <w:b/>
        <w:color w:val="245A8D"/>
      </w:rPr>
    </w:tblStylePr>
    <w:tblStylePr w:type="band1Vert">
      <w:tblPr/>
      <w:tcPr>
        <w:shd w:val="clear" w:color="D5E5F4" w:fill="D5E5F4"/>
      </w:tcPr>
    </w:tblStylePr>
    <w:tblStylePr w:type="band1Horz">
      <w:rPr>
        <w:rFonts w:ascii="Arial" w:hAnsi="Arial"/>
        <w:color w:val="245A8D"/>
        <w:sz w:val="22"/>
      </w:rPr>
      <w:tblPr/>
      <w:tcPr>
        <w:shd w:val="clear" w:color="D5E5F4" w:fill="D5E5F4"/>
      </w:tcPr>
    </w:tblStylePr>
    <w:tblStylePr w:type="band2Horz">
      <w:rPr>
        <w:rFonts w:ascii="Arial" w:hAnsi="Arial"/>
        <w:color w:val="245A8D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/>
        <w:bottom w:val="single" w:sz="4" w:space="0" w:color="F4B184"/>
      </w:tblBorders>
    </w:tblPr>
    <w:tblStylePr w:type="firstRow">
      <w:rPr>
        <w:b/>
        <w:color w:val="F4B184"/>
      </w:rPr>
      <w:tblPr/>
      <w:tcPr>
        <w:tcBorders>
          <w:bottom w:val="single" w:sz="4" w:space="0" w:color="F4B184"/>
        </w:tcBorders>
      </w:tcPr>
    </w:tblStylePr>
    <w:tblStylePr w:type="lastRow">
      <w:rPr>
        <w:b/>
        <w:color w:val="F4B184"/>
      </w:rPr>
      <w:tblPr/>
      <w:tcPr>
        <w:tcBorders>
          <w:top w:val="single" w:sz="4" w:space="0" w:color="F4B184"/>
        </w:tcBorders>
      </w:tcPr>
    </w:tblStylePr>
    <w:tblStylePr w:type="firstCol">
      <w:rPr>
        <w:b/>
        <w:color w:val="F4B184"/>
      </w:rPr>
    </w:tblStylePr>
    <w:tblStylePr w:type="lastCol">
      <w:rPr>
        <w:b/>
        <w:color w:val="F4B184"/>
      </w:rPr>
    </w:tblStylePr>
    <w:tblStylePr w:type="band1Vert">
      <w:tblPr/>
      <w:tcPr>
        <w:shd w:val="clear" w:color="FADECB" w:fill="FADECB"/>
      </w:tcPr>
    </w:tblStylePr>
    <w:tblStylePr w:type="band1Horz">
      <w:rPr>
        <w:rFonts w:ascii="Arial" w:hAnsi="Arial"/>
        <w:color w:val="F4B184"/>
        <w:sz w:val="22"/>
      </w:rPr>
      <w:tblPr/>
      <w:tcPr>
        <w:shd w:val="clear" w:color="FADECB" w:fill="FADECB"/>
      </w:tcPr>
    </w:tblStylePr>
    <w:tblStylePr w:type="band2Horz">
      <w:rPr>
        <w:rFonts w:ascii="Arial" w:hAnsi="Arial"/>
        <w:color w:val="F4B184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/>
        <w:bottom w:val="single" w:sz="4" w:space="0" w:color="C9C9C9"/>
      </w:tblBorders>
    </w:tblPr>
    <w:tblStylePr w:type="firstRow">
      <w:rPr>
        <w:b/>
        <w:color w:val="C9C9C9"/>
      </w:rPr>
      <w:tblPr/>
      <w:tcPr>
        <w:tcBorders>
          <w:bottom w:val="single" w:sz="4" w:space="0" w:color="C9C9C9"/>
        </w:tcBorders>
      </w:tcPr>
    </w:tblStylePr>
    <w:tblStylePr w:type="lastRow">
      <w:rPr>
        <w:b/>
        <w:color w:val="C9C9C9"/>
      </w:rPr>
      <w:tblPr/>
      <w:tcPr>
        <w:tcBorders>
          <w:top w:val="single" w:sz="4" w:space="0" w:color="C9C9C9"/>
        </w:tcBorders>
      </w:tcPr>
    </w:tblStylePr>
    <w:tblStylePr w:type="firstCol">
      <w:rPr>
        <w:b/>
        <w:color w:val="C9C9C9"/>
      </w:rPr>
    </w:tblStylePr>
    <w:tblStylePr w:type="lastCol">
      <w:rPr>
        <w:b/>
        <w:color w:val="C9C9C9"/>
      </w:rPr>
    </w:tblStylePr>
    <w:tblStylePr w:type="band1Vert">
      <w:tblPr/>
      <w:tcPr>
        <w:shd w:val="clear" w:color="E8E8E8" w:fill="E8E8E8"/>
      </w:tcPr>
    </w:tblStylePr>
    <w:tblStylePr w:type="band1Horz">
      <w:rPr>
        <w:rFonts w:ascii="Arial" w:hAnsi="Arial"/>
        <w:color w:val="C9C9C9"/>
        <w:sz w:val="22"/>
      </w:rPr>
      <w:tblPr/>
      <w:tcPr>
        <w:shd w:val="clear" w:color="E8E8E8" w:fill="E8E8E8"/>
      </w:tcPr>
    </w:tblStylePr>
    <w:tblStylePr w:type="band2Horz">
      <w:rPr>
        <w:rFonts w:ascii="Arial" w:hAnsi="Arial"/>
        <w:color w:val="C9C9C9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/>
        <w:bottom w:val="single" w:sz="4" w:space="0" w:color="FFD865"/>
      </w:tblBorders>
    </w:tblPr>
    <w:tblStylePr w:type="firstRow">
      <w:rPr>
        <w:b/>
        <w:color w:val="FFD865"/>
      </w:rPr>
      <w:tblPr/>
      <w:tcPr>
        <w:tcBorders>
          <w:bottom w:val="single" w:sz="4" w:space="0" w:color="FFD865"/>
        </w:tcBorders>
      </w:tcPr>
    </w:tblStylePr>
    <w:tblStylePr w:type="lastRow">
      <w:rPr>
        <w:b/>
        <w:color w:val="FFD865"/>
      </w:rPr>
      <w:tblPr/>
      <w:tcPr>
        <w:tcBorders>
          <w:top w:val="single" w:sz="4" w:space="0" w:color="FFD865"/>
        </w:tcBorders>
      </w:tcPr>
    </w:tblStylePr>
    <w:tblStylePr w:type="firstCol">
      <w:rPr>
        <w:b/>
        <w:color w:val="FFD865"/>
      </w:rPr>
    </w:tblStylePr>
    <w:tblStylePr w:type="lastCol">
      <w:rPr>
        <w:b/>
        <w:color w:val="FFD865"/>
      </w:rPr>
    </w:tblStylePr>
    <w:tblStylePr w:type="band1Vert">
      <w:tblPr/>
      <w:tcPr>
        <w:shd w:val="clear" w:color="FFEFBF" w:fill="FFEFBF"/>
      </w:tcPr>
    </w:tblStylePr>
    <w:tblStylePr w:type="band1Horz">
      <w:rPr>
        <w:rFonts w:ascii="Arial" w:hAnsi="Arial"/>
        <w:color w:val="FFD865"/>
        <w:sz w:val="22"/>
      </w:rPr>
      <w:tblPr/>
      <w:tcPr>
        <w:shd w:val="clear" w:color="FFEFBF" w:fill="FFEFBF"/>
      </w:tcPr>
    </w:tblStylePr>
    <w:tblStylePr w:type="band2Horz">
      <w:rPr>
        <w:rFonts w:ascii="Arial" w:hAnsi="Arial"/>
        <w:color w:val="FFD86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8DA9DB"/>
        <w:bottom w:val="single" w:sz="4" w:space="0" w:color="8DA9DB"/>
      </w:tblBorders>
    </w:tblPr>
    <w:tblStylePr w:type="firstRow">
      <w:rPr>
        <w:b/>
        <w:color w:val="8DA9DB"/>
      </w:rPr>
      <w:tblPr/>
      <w:tcPr>
        <w:tcBorders>
          <w:bottom w:val="single" w:sz="4" w:space="0" w:color="8DA9DB"/>
        </w:tcBorders>
      </w:tcPr>
    </w:tblStylePr>
    <w:tblStylePr w:type="lastRow">
      <w:rPr>
        <w:b/>
        <w:color w:val="8DA9DB"/>
      </w:rPr>
      <w:tblPr/>
      <w:tcPr>
        <w:tcBorders>
          <w:top w:val="single" w:sz="4" w:space="0" w:color="8DA9DB"/>
        </w:tcBorders>
      </w:tcPr>
    </w:tblStylePr>
    <w:tblStylePr w:type="firstCol">
      <w:rPr>
        <w:b/>
        <w:color w:val="8DA9DB"/>
      </w:rPr>
    </w:tblStylePr>
    <w:tblStylePr w:type="lastCol">
      <w:rPr>
        <w:b/>
        <w:color w:val="8DA9DB"/>
      </w:rPr>
    </w:tblStylePr>
    <w:tblStylePr w:type="band1Vert">
      <w:tblPr/>
      <w:tcPr>
        <w:shd w:val="clear" w:color="CFDBF0" w:fill="CFDBF0"/>
      </w:tcPr>
    </w:tblStylePr>
    <w:tblStylePr w:type="band1Horz">
      <w:rPr>
        <w:rFonts w:ascii="Arial" w:hAnsi="Arial"/>
        <w:color w:val="8DA9DB"/>
        <w:sz w:val="22"/>
      </w:rPr>
      <w:tblPr/>
      <w:tcPr>
        <w:shd w:val="clear" w:color="CFDBF0" w:fill="CFDBF0"/>
      </w:tcPr>
    </w:tblStylePr>
    <w:tblStylePr w:type="band2Horz">
      <w:rPr>
        <w:rFonts w:ascii="Arial" w:hAnsi="Arial"/>
        <w:color w:val="8DA9DB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/>
        <w:bottom w:val="single" w:sz="4" w:space="0" w:color="A9D08E"/>
      </w:tblBorders>
    </w:tblPr>
    <w:tblStylePr w:type="firstRow">
      <w:rPr>
        <w:b/>
        <w:color w:val="A9D08E"/>
      </w:rPr>
      <w:tblPr/>
      <w:tcPr>
        <w:tcBorders>
          <w:bottom w:val="single" w:sz="4" w:space="0" w:color="A9D08E"/>
        </w:tcBorders>
      </w:tcPr>
    </w:tblStylePr>
    <w:tblStylePr w:type="lastRow">
      <w:rPr>
        <w:b/>
        <w:color w:val="A9D08E"/>
      </w:rPr>
      <w:tblPr/>
      <w:tcPr>
        <w:tcBorders>
          <w:top w:val="single" w:sz="4" w:space="0" w:color="A9D08E"/>
        </w:tcBorders>
      </w:tcPr>
    </w:tblStylePr>
    <w:tblStylePr w:type="firstCol">
      <w:rPr>
        <w:b/>
        <w:color w:val="A9D08E"/>
      </w:rPr>
    </w:tblStylePr>
    <w:tblStylePr w:type="lastCol">
      <w:rPr>
        <w:b/>
        <w:color w:val="A9D08E"/>
      </w:rPr>
    </w:tblStylePr>
    <w:tblStylePr w:type="band1Vert">
      <w:tblPr/>
      <w:tcPr>
        <w:shd w:val="clear" w:color="DAEBCF" w:fill="DAEBCF"/>
      </w:tcPr>
    </w:tblStylePr>
    <w:tblStylePr w:type="band1Horz">
      <w:rPr>
        <w:rFonts w:ascii="Arial" w:hAnsi="Arial"/>
        <w:color w:val="A9D08E"/>
        <w:sz w:val="22"/>
      </w:rPr>
      <w:tblPr/>
      <w:tcPr>
        <w:shd w:val="clear" w:color="DAEBCF" w:fill="DAEBCF"/>
      </w:tcPr>
    </w:tblStylePr>
    <w:tblStylePr w:type="band2Horz">
      <w:rPr>
        <w:rFonts w:ascii="Arial" w:hAnsi="Arial"/>
        <w:color w:val="A9D08E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/>
      </w:tblBorders>
    </w:tblPr>
    <w:tblStylePr w:type="firstRow">
      <w:rPr>
        <w:rFonts w:ascii="Arial" w:hAnsi="Arial"/>
        <w:i/>
        <w:color w:val="7F7F7F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7F7F7F"/>
        <w:sz w:val="22"/>
      </w:rPr>
      <w:tblPr/>
      <w:tcPr>
        <w:tcBorders>
          <w:top w:val="single" w:sz="4" w:space="0" w:color="7F7F7F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7F7F7F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/>
        </w:tcBorders>
        <w:shd w:val="clear" w:color="FFFFFF" w:fill="auto"/>
      </w:tcPr>
    </w:tblStylePr>
    <w:tblStylePr w:type="lastCol">
      <w:rPr>
        <w:rFonts w:ascii="Arial" w:hAnsi="Arial"/>
        <w:i/>
        <w:color w:val="7F7F7F"/>
        <w:sz w:val="22"/>
      </w:rPr>
      <w:tblPr/>
      <w:tcPr>
        <w:tcBorders>
          <w:top w:val="none" w:sz="0" w:space="0" w:color="auto"/>
          <w:left w:val="single" w:sz="4" w:space="0" w:color="7F7F7F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fill="BFBFBF"/>
      </w:tcPr>
    </w:tblStylePr>
    <w:tblStylePr w:type="band1Horz">
      <w:rPr>
        <w:rFonts w:ascii="Arial" w:hAnsi="Arial"/>
        <w:color w:val="7F7F7F"/>
        <w:sz w:val="22"/>
      </w:rPr>
      <w:tblPr/>
      <w:tcPr>
        <w:shd w:val="clear" w:color="BFBFBF" w:fill="BFBFBF"/>
      </w:tcPr>
    </w:tblStylePr>
    <w:tblStylePr w:type="band2Horz">
      <w:rPr>
        <w:rFonts w:ascii="Arial" w:hAnsi="Arial"/>
        <w:color w:val="7F7F7F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5B9BD5"/>
      </w:tblBorders>
    </w:tblPr>
    <w:tblStylePr w:type="firstRow">
      <w:rPr>
        <w:rFonts w:ascii="Arial" w:hAnsi="Arial"/>
        <w:i/>
        <w:color w:val="245A8D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245A8D"/>
        <w:sz w:val="22"/>
      </w:rPr>
      <w:tblPr/>
      <w:tcPr>
        <w:tcBorders>
          <w:top w:val="single" w:sz="4" w:space="0" w:color="5B9BD5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245A8D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/>
        </w:tcBorders>
        <w:shd w:val="clear" w:color="FFFFFF" w:fill="auto"/>
      </w:tcPr>
    </w:tblStylePr>
    <w:tblStylePr w:type="lastCol">
      <w:rPr>
        <w:rFonts w:ascii="Arial" w:hAnsi="Arial"/>
        <w:i/>
        <w:color w:val="245A8D"/>
        <w:sz w:val="22"/>
      </w:rPr>
      <w:tblPr/>
      <w:tcPr>
        <w:tcBorders>
          <w:top w:val="none" w:sz="0" w:space="0" w:color="auto"/>
          <w:left w:val="single" w:sz="4" w:space="0" w:color="5B9BD5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fill="D5E5F4"/>
      </w:tcPr>
    </w:tblStylePr>
    <w:tblStylePr w:type="band1Horz">
      <w:rPr>
        <w:rFonts w:ascii="Arial" w:hAnsi="Arial"/>
        <w:color w:val="245A8D"/>
        <w:sz w:val="22"/>
      </w:rPr>
      <w:tblPr/>
      <w:tcPr>
        <w:shd w:val="clear" w:color="D5E5F4" w:fill="D5E5F4"/>
      </w:tcPr>
    </w:tblStylePr>
    <w:tblStylePr w:type="band2Horz">
      <w:rPr>
        <w:rFonts w:ascii="Arial" w:hAnsi="Arial"/>
        <w:color w:val="245A8D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/>
      </w:tblBorders>
    </w:tblPr>
    <w:tblStylePr w:type="firstRow">
      <w:rPr>
        <w:rFonts w:ascii="Arial" w:hAnsi="Arial"/>
        <w:i/>
        <w:color w:val="F4B184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F4B184"/>
        <w:sz w:val="22"/>
      </w:rPr>
      <w:tblPr/>
      <w:tcPr>
        <w:tcBorders>
          <w:top w:val="single" w:sz="4" w:space="0" w:color="F4B184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4B184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/>
        </w:tcBorders>
        <w:shd w:val="clear" w:color="FFFFFF" w:fill="auto"/>
      </w:tcPr>
    </w:tblStylePr>
    <w:tblStylePr w:type="lastCol">
      <w:rPr>
        <w:rFonts w:ascii="Arial" w:hAnsi="Arial"/>
        <w:i/>
        <w:color w:val="F4B184"/>
        <w:sz w:val="22"/>
      </w:rPr>
      <w:tblPr/>
      <w:tcPr>
        <w:tcBorders>
          <w:top w:val="none" w:sz="0" w:space="0" w:color="auto"/>
          <w:left w:val="single" w:sz="4" w:space="0" w:color="F4B184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fill="FADECB"/>
      </w:tcPr>
    </w:tblStylePr>
    <w:tblStylePr w:type="band1Horz">
      <w:rPr>
        <w:rFonts w:ascii="Arial" w:hAnsi="Arial"/>
        <w:color w:val="F4B184"/>
        <w:sz w:val="22"/>
      </w:rPr>
      <w:tblPr/>
      <w:tcPr>
        <w:shd w:val="clear" w:color="FADECB" w:fill="FADECB"/>
      </w:tcPr>
    </w:tblStylePr>
    <w:tblStylePr w:type="band2Horz">
      <w:rPr>
        <w:rFonts w:ascii="Arial" w:hAnsi="Arial"/>
        <w:color w:val="F4B184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/>
      </w:tblBorders>
    </w:tblPr>
    <w:tblStylePr w:type="firstRow">
      <w:rPr>
        <w:rFonts w:ascii="Arial" w:hAnsi="Arial"/>
        <w:i/>
        <w:color w:val="C9C9C9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C9C9C9"/>
        <w:sz w:val="22"/>
      </w:rPr>
      <w:tblPr/>
      <w:tcPr>
        <w:tcBorders>
          <w:top w:val="single" w:sz="4" w:space="0" w:color="C9C9C9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C9C9C9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/>
        </w:tcBorders>
        <w:shd w:val="clear" w:color="FFFFFF" w:fill="auto"/>
      </w:tcPr>
    </w:tblStylePr>
    <w:tblStylePr w:type="lastCol">
      <w:rPr>
        <w:rFonts w:ascii="Arial" w:hAnsi="Arial"/>
        <w:i/>
        <w:color w:val="C9C9C9"/>
        <w:sz w:val="22"/>
      </w:rPr>
      <w:tblPr/>
      <w:tcPr>
        <w:tcBorders>
          <w:top w:val="none" w:sz="0" w:space="0" w:color="auto"/>
          <w:left w:val="single" w:sz="4" w:space="0" w:color="C9C9C9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fill="E8E8E8"/>
      </w:tcPr>
    </w:tblStylePr>
    <w:tblStylePr w:type="band1Horz">
      <w:rPr>
        <w:rFonts w:ascii="Arial" w:hAnsi="Arial"/>
        <w:color w:val="C9C9C9"/>
        <w:sz w:val="22"/>
      </w:rPr>
      <w:tblPr/>
      <w:tcPr>
        <w:shd w:val="clear" w:color="E8E8E8" w:fill="E8E8E8"/>
      </w:tcPr>
    </w:tblStylePr>
    <w:tblStylePr w:type="band2Horz">
      <w:rPr>
        <w:rFonts w:ascii="Arial" w:hAnsi="Arial"/>
        <w:color w:val="C9C9C9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/>
      </w:tblBorders>
    </w:tblPr>
    <w:tblStylePr w:type="firstRow">
      <w:rPr>
        <w:rFonts w:ascii="Arial" w:hAnsi="Arial"/>
        <w:i/>
        <w:color w:val="FFD86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FFD865"/>
        <w:sz w:val="22"/>
      </w:rPr>
      <w:tblPr/>
      <w:tcPr>
        <w:tcBorders>
          <w:top w:val="single" w:sz="4" w:space="0" w:color="FFD865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FFD86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/>
        </w:tcBorders>
        <w:shd w:val="clear" w:color="FFFFFF" w:fill="auto"/>
      </w:tcPr>
    </w:tblStylePr>
    <w:tblStylePr w:type="lastCol">
      <w:rPr>
        <w:rFonts w:ascii="Arial" w:hAnsi="Arial"/>
        <w:i/>
        <w:color w:val="FFD865"/>
        <w:sz w:val="22"/>
      </w:rPr>
      <w:tblPr/>
      <w:tcPr>
        <w:tcBorders>
          <w:top w:val="none" w:sz="0" w:space="0" w:color="auto"/>
          <w:left w:val="single" w:sz="4" w:space="0" w:color="FFD865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fill="FFEFBF"/>
      </w:tcPr>
    </w:tblStylePr>
    <w:tblStylePr w:type="band1Horz">
      <w:rPr>
        <w:rFonts w:ascii="Arial" w:hAnsi="Arial"/>
        <w:color w:val="FFD865"/>
        <w:sz w:val="22"/>
      </w:rPr>
      <w:tblPr/>
      <w:tcPr>
        <w:shd w:val="clear" w:color="FFEFBF" w:fill="FFEFBF"/>
      </w:tcPr>
    </w:tblStylePr>
    <w:tblStylePr w:type="band2Horz">
      <w:rPr>
        <w:rFonts w:ascii="Arial" w:hAnsi="Arial"/>
        <w:color w:val="FFD86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8DA9DB"/>
      </w:tblBorders>
    </w:tblPr>
    <w:tblStylePr w:type="firstRow">
      <w:rPr>
        <w:rFonts w:ascii="Arial" w:hAnsi="Arial"/>
        <w:i/>
        <w:color w:val="8DA9DB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8DA9DB"/>
        <w:sz w:val="22"/>
      </w:rPr>
      <w:tblPr/>
      <w:tcPr>
        <w:tcBorders>
          <w:top w:val="single" w:sz="4" w:space="0" w:color="8DA9DB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8DA9DB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/>
        </w:tcBorders>
        <w:shd w:val="clear" w:color="FFFFFF" w:fill="auto"/>
      </w:tcPr>
    </w:tblStylePr>
    <w:tblStylePr w:type="lastCol">
      <w:rPr>
        <w:rFonts w:ascii="Arial" w:hAnsi="Arial"/>
        <w:i/>
        <w:color w:val="8DA9DB"/>
        <w:sz w:val="22"/>
      </w:rPr>
      <w:tblPr/>
      <w:tcPr>
        <w:tcBorders>
          <w:top w:val="none" w:sz="0" w:space="0" w:color="auto"/>
          <w:left w:val="single" w:sz="4" w:space="0" w:color="8DA9DB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fill="CFDBF0"/>
      </w:tcPr>
    </w:tblStylePr>
    <w:tblStylePr w:type="band1Horz">
      <w:rPr>
        <w:rFonts w:ascii="Arial" w:hAnsi="Arial"/>
        <w:color w:val="8DA9DB"/>
        <w:sz w:val="22"/>
      </w:rPr>
      <w:tblPr/>
      <w:tcPr>
        <w:shd w:val="clear" w:color="CFDBF0" w:fill="CFDBF0"/>
      </w:tcPr>
    </w:tblStylePr>
    <w:tblStylePr w:type="band2Horz">
      <w:rPr>
        <w:rFonts w:ascii="Arial" w:hAnsi="Arial"/>
        <w:color w:val="8DA9DB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/>
      </w:tblBorders>
    </w:tblPr>
    <w:tblStylePr w:type="firstRow">
      <w:rPr>
        <w:rFonts w:ascii="Arial" w:hAnsi="Arial"/>
        <w:i/>
        <w:color w:val="A9D08E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/>
          <w:right w:val="none" w:sz="0" w:space="0" w:color="auto"/>
        </w:tcBorders>
        <w:shd w:val="clear" w:color="FFFFFF" w:fill="FFFFFF"/>
      </w:tcPr>
    </w:tblStylePr>
    <w:tblStylePr w:type="lastRow">
      <w:rPr>
        <w:rFonts w:ascii="Arial" w:hAnsi="Arial"/>
        <w:i/>
        <w:color w:val="A9D08E"/>
        <w:sz w:val="22"/>
      </w:rPr>
      <w:tblPr/>
      <w:tcPr>
        <w:tcBorders>
          <w:top w:val="single" w:sz="4" w:space="0" w:color="A9D08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firstCol">
      <w:pPr>
        <w:jc w:val="right"/>
      </w:pPr>
      <w:rPr>
        <w:rFonts w:ascii="Arial" w:hAnsi="Arial"/>
        <w:i/>
        <w:color w:val="A9D08E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/>
        </w:tcBorders>
        <w:shd w:val="clear" w:color="FFFFFF" w:fill="auto"/>
      </w:tcPr>
    </w:tblStylePr>
    <w:tblStylePr w:type="lastCol">
      <w:rPr>
        <w:rFonts w:ascii="Arial" w:hAnsi="Arial"/>
        <w:i/>
        <w:color w:val="A9D08E"/>
        <w:sz w:val="22"/>
      </w:rPr>
      <w:tblPr/>
      <w:tcPr>
        <w:tcBorders>
          <w:top w:val="none" w:sz="0" w:space="0" w:color="auto"/>
          <w:left w:val="single" w:sz="4" w:space="0" w:color="A9D08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fill="DAEBCF"/>
      </w:tcPr>
    </w:tblStylePr>
    <w:tblStylePr w:type="band1Horz">
      <w:rPr>
        <w:rFonts w:ascii="Arial" w:hAnsi="Arial"/>
        <w:color w:val="A9D08E"/>
        <w:sz w:val="22"/>
      </w:rPr>
      <w:tblPr/>
      <w:tcPr>
        <w:shd w:val="clear" w:color="DAEBCF" w:fill="DAEBCF"/>
      </w:tcPr>
    </w:tblStylePr>
    <w:tblStylePr w:type="band2Horz">
      <w:rPr>
        <w:rFonts w:ascii="Arial" w:hAnsi="Arial"/>
        <w:color w:val="A9D08E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fill="F2F2F2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45A8D"/>
        <w:left w:val="single" w:sz="4" w:space="0" w:color="245A8D"/>
        <w:bottom w:val="single" w:sz="4" w:space="0" w:color="245A8D"/>
        <w:right w:val="single" w:sz="4" w:space="0" w:color="245A8D"/>
        <w:insideH w:val="single" w:sz="4" w:space="0" w:color="245A8D"/>
        <w:insideV w:val="single" w:sz="4" w:space="0" w:color="245A8D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fill="68A2D8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fill="CBDF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fill="CBDFF1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9460D"/>
        <w:left w:val="single" w:sz="4" w:space="0" w:color="99460D"/>
        <w:bottom w:val="single" w:sz="4" w:space="0" w:color="99460D"/>
        <w:right w:val="single" w:sz="4" w:space="0" w:color="99460D"/>
        <w:insideH w:val="single" w:sz="4" w:space="0" w:color="99460D"/>
        <w:insideV w:val="single" w:sz="4" w:space="0" w:color="99460D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fill="F4B18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FBE5D6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FBE5D6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606060"/>
        <w:left w:val="single" w:sz="4" w:space="0" w:color="606060"/>
        <w:bottom w:val="single" w:sz="4" w:space="0" w:color="606060"/>
        <w:right w:val="single" w:sz="4" w:space="0" w:color="606060"/>
        <w:insideH w:val="single" w:sz="4" w:space="0" w:color="606060"/>
        <w:insideV w:val="single" w:sz="4" w:space="0" w:color="606060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5A5A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ECEC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ECECEC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57000"/>
        <w:left w:val="single" w:sz="4" w:space="0" w:color="957000"/>
        <w:bottom w:val="single" w:sz="4" w:space="0" w:color="957000"/>
        <w:right w:val="single" w:sz="4" w:space="0" w:color="957000"/>
        <w:insideH w:val="single" w:sz="4" w:space="0" w:color="957000"/>
        <w:insideV w:val="single" w:sz="4" w:space="0" w:color="957000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fill="FFD86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fill="FFF2C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fill="FFF2CB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54175"/>
        <w:left w:val="single" w:sz="4" w:space="0" w:color="254175"/>
        <w:bottom w:val="single" w:sz="4" w:space="0" w:color="254175"/>
        <w:right w:val="single" w:sz="4" w:space="0" w:color="254175"/>
        <w:insideH w:val="single" w:sz="4" w:space="0" w:color="254175"/>
        <w:insideV w:val="single" w:sz="4" w:space="0" w:color="25417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fill="4472C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fill="D8E2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fill="D8E2F3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16429"/>
        <w:left w:val="single" w:sz="4" w:space="0" w:color="416429"/>
        <w:bottom w:val="single" w:sz="4" w:space="0" w:color="416429"/>
        <w:right w:val="single" w:sz="4" w:space="0" w:color="416429"/>
        <w:insideH w:val="single" w:sz="4" w:space="0" w:color="416429"/>
        <w:insideV w:val="single" w:sz="4" w:space="0" w:color="416429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70AD4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E1EFD8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E1EFD8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CD6EE"/>
        <w:left w:val="single" w:sz="4" w:space="0" w:color="BCD6EE"/>
        <w:bottom w:val="single" w:sz="4" w:space="0" w:color="BCD6EE"/>
        <w:right w:val="single" w:sz="4" w:space="0" w:color="BCD6EE"/>
        <w:insideH w:val="single" w:sz="4" w:space="0" w:color="BCD6EE"/>
        <w:insideV w:val="single" w:sz="4" w:space="0" w:color="BCD6EE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/>
          <w:left w:val="single" w:sz="4" w:space="0" w:color="BCD6EE"/>
          <w:bottom w:val="single" w:sz="4" w:space="0" w:color="BCD6EE"/>
          <w:right w:val="single" w:sz="4" w:space="0" w:color="BCD6EE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/>
        <w:left w:val="single" w:sz="4" w:space="0" w:color="F7CAAB"/>
        <w:bottom w:val="single" w:sz="4" w:space="0" w:color="F7CAAB"/>
        <w:right w:val="single" w:sz="4" w:space="0" w:color="F7CAAB"/>
        <w:insideH w:val="single" w:sz="4" w:space="0" w:color="F7CAAB"/>
        <w:insideV w:val="single" w:sz="4" w:space="0" w:color="F7CAAB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/>
          <w:left w:val="single" w:sz="4" w:space="0" w:color="F7CAAB"/>
          <w:bottom w:val="single" w:sz="4" w:space="0" w:color="F7CAAB"/>
          <w:right w:val="single" w:sz="4" w:space="0" w:color="F7CAAB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/>
        <w:left w:val="single" w:sz="4" w:space="0" w:color="DADADA"/>
        <w:bottom w:val="single" w:sz="4" w:space="0" w:color="DADADA"/>
        <w:right w:val="single" w:sz="4" w:space="0" w:color="DADADA"/>
        <w:insideH w:val="single" w:sz="4" w:space="0" w:color="DADADA"/>
        <w:insideV w:val="single" w:sz="4" w:space="0" w:color="DADADA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/>
          <w:left w:val="single" w:sz="4" w:space="0" w:color="DADADA"/>
          <w:bottom w:val="single" w:sz="4" w:space="0" w:color="DADADA"/>
          <w:right w:val="single" w:sz="4" w:space="0" w:color="DADADA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/>
        <w:left w:val="single" w:sz="4" w:space="0" w:color="FFE598"/>
        <w:bottom w:val="single" w:sz="4" w:space="0" w:color="FFE598"/>
        <w:right w:val="single" w:sz="4" w:space="0" w:color="FFE598"/>
        <w:insideH w:val="single" w:sz="4" w:space="0" w:color="FFE598"/>
        <w:insideV w:val="single" w:sz="4" w:space="0" w:color="FFE598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/>
          <w:left w:val="single" w:sz="4" w:space="0" w:color="FFE598"/>
          <w:bottom w:val="single" w:sz="4" w:space="0" w:color="FFE598"/>
          <w:right w:val="single" w:sz="4" w:space="0" w:color="FFE598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3C5E7"/>
        <w:left w:val="single" w:sz="4" w:space="0" w:color="B3C5E7"/>
        <w:bottom w:val="single" w:sz="4" w:space="0" w:color="B3C5E7"/>
        <w:right w:val="single" w:sz="4" w:space="0" w:color="B3C5E7"/>
        <w:insideH w:val="single" w:sz="4" w:space="0" w:color="B3C5E7"/>
        <w:insideV w:val="single" w:sz="4" w:space="0" w:color="B3C5E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/>
          <w:left w:val="single" w:sz="4" w:space="0" w:color="B3C5E7"/>
          <w:bottom w:val="single" w:sz="4" w:space="0" w:color="B3C5E7"/>
          <w:right w:val="single" w:sz="4" w:space="0" w:color="B3C5E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/>
        <w:left w:val="single" w:sz="4" w:space="0" w:color="C4DFB2"/>
        <w:bottom w:val="single" w:sz="4" w:space="0" w:color="C4DFB2"/>
        <w:right w:val="single" w:sz="4" w:space="0" w:color="C4DFB2"/>
        <w:insideH w:val="single" w:sz="4" w:space="0" w:color="C4DFB2"/>
        <w:insideV w:val="single" w:sz="4" w:space="0" w:color="C4DFB2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/>
          <w:left w:val="single" w:sz="4" w:space="0" w:color="C4DFB2"/>
          <w:bottom w:val="single" w:sz="4" w:space="0" w:color="C4DFB2"/>
          <w:right w:val="single" w:sz="4" w:space="0" w:color="C4DFB2"/>
        </w:tcBorders>
      </w:tcPr>
    </w:tblStylePr>
  </w:style>
  <w:style w:type="paragraph" w:styleId="af">
    <w:name w:val="footnote text"/>
    <w:basedOn w:val="a"/>
    <w:link w:val="af0"/>
    <w:uiPriority w:val="99"/>
    <w:semiHidden/>
    <w:unhideWhenUsed/>
    <w:pPr>
      <w:spacing w:after="40"/>
    </w:pPr>
    <w:rPr>
      <w:sz w:val="18"/>
    </w:rPr>
  </w:style>
  <w:style w:type="character" w:customStyle="1" w:styleId="af0">
    <w:name w:val="Текст сноски Знак"/>
    <w:link w:val="af"/>
    <w:uiPriority w:val="99"/>
    <w:rPr>
      <w:sz w:val="18"/>
    </w:rPr>
  </w:style>
  <w:style w:type="character" w:styleId="af1">
    <w:name w:val="footnote reference"/>
    <w:uiPriority w:val="99"/>
    <w:unhideWhenUsed/>
    <w:rPr>
      <w:vertAlign w:val="superscript"/>
    </w:rPr>
  </w:style>
  <w:style w:type="paragraph" w:styleId="af2">
    <w:name w:val="endnote text"/>
    <w:basedOn w:val="a"/>
    <w:link w:val="af3"/>
    <w:uiPriority w:val="99"/>
    <w:semiHidden/>
    <w:unhideWhenUsed/>
  </w:style>
  <w:style w:type="character" w:customStyle="1" w:styleId="af3">
    <w:name w:val="Текст концевой сноски Знак"/>
    <w:link w:val="af2"/>
    <w:uiPriority w:val="99"/>
    <w:rPr>
      <w:sz w:val="20"/>
    </w:rPr>
  </w:style>
  <w:style w:type="character" w:styleId="af4">
    <w:name w:val="endnote reference"/>
    <w:uiPriority w:val="99"/>
    <w:semiHidden/>
    <w:unhideWhenUsed/>
    <w:rPr>
      <w:vertAlign w:val="superscript"/>
    </w:r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5">
    <w:name w:val="TOC Heading"/>
    <w:uiPriority w:val="39"/>
    <w:unhideWhenUsed/>
  </w:style>
  <w:style w:type="paragraph" w:styleId="af6">
    <w:name w:val="table of figures"/>
    <w:basedOn w:val="a"/>
    <w:next w:val="a"/>
    <w:uiPriority w:val="99"/>
    <w:unhideWhenUsed/>
  </w:style>
  <w:style w:type="character" w:customStyle="1" w:styleId="WW8Num1z0">
    <w:name w:val="WW8Num1z0"/>
    <w:rPr>
      <w:rFonts w:ascii="Symbol" w:hAnsi="Symbol"/>
    </w:rPr>
  </w:style>
  <w:style w:type="character" w:customStyle="1" w:styleId="WW8Num1z1">
    <w:name w:val="WW8Num1z1"/>
    <w:rPr>
      <w:rFonts w:ascii="Courier New" w:hAnsi="Courier New" w:cs="Courier New"/>
    </w:rPr>
  </w:style>
  <w:style w:type="character" w:customStyle="1" w:styleId="WW8Num1z2">
    <w:name w:val="WW8Num1z2"/>
    <w:rPr>
      <w:rFonts w:ascii="Wingdings" w:hAnsi="Wingdings"/>
    </w:rPr>
  </w:style>
  <w:style w:type="character" w:customStyle="1" w:styleId="WW8Num2z0">
    <w:name w:val="WW8Num2z0"/>
    <w:rPr>
      <w:rFonts w:ascii="Symbol" w:hAnsi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/>
    </w:rPr>
  </w:style>
  <w:style w:type="character" w:customStyle="1" w:styleId="WW8Num3z0">
    <w:name w:val="WW8Num3z0"/>
    <w:rPr>
      <w:rFonts w:ascii="Symbol" w:hAnsi="Symbol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4z0">
    <w:name w:val="WW8Num4z0"/>
    <w:rPr>
      <w:rFonts w:ascii="Symbol" w:hAnsi="Symbol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2">
    <w:name w:val="WW8Num4z2"/>
    <w:rPr>
      <w:rFonts w:ascii="Wingdings" w:hAnsi="Wingdings"/>
    </w:rPr>
  </w:style>
  <w:style w:type="character" w:customStyle="1" w:styleId="WW8Num5z0">
    <w:name w:val="WW8Num5z0"/>
    <w:rPr>
      <w:rFonts w:ascii="Symbol" w:hAnsi="Symbol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2">
    <w:name w:val="WW8Num5z2"/>
    <w:rPr>
      <w:rFonts w:ascii="Wingdings" w:hAnsi="Wingdings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/>
    </w:rPr>
  </w:style>
  <w:style w:type="character" w:customStyle="1" w:styleId="WW8Num7z0">
    <w:name w:val="WW8Num7z0"/>
    <w:rPr>
      <w:rFonts w:ascii="Times New Roman" w:eastAsia="Times New Roman" w:hAnsi="Times New Roman" w:cs="Times New Roman"/>
      <w:b w:val="0"/>
    </w:rPr>
  </w:style>
  <w:style w:type="character" w:customStyle="1" w:styleId="WW8Num9z0">
    <w:name w:val="WW8Num9z0"/>
    <w:rPr>
      <w:rFonts w:ascii="Symbol" w:hAnsi="Symbol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2">
    <w:name w:val="WW8Num9z2"/>
    <w:rPr>
      <w:rFonts w:ascii="Wingdings" w:hAnsi="Wingdings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WW8Num10z1">
    <w:name w:val="WW8Num10z1"/>
    <w:rPr>
      <w:rFonts w:ascii="Courier New" w:hAnsi="Courier New" w:cs="Courier New"/>
    </w:rPr>
  </w:style>
  <w:style w:type="character" w:customStyle="1" w:styleId="WW8Num10z2">
    <w:name w:val="WW8Num10z2"/>
    <w:rPr>
      <w:rFonts w:ascii="Wingdings" w:hAnsi="Wingdings"/>
    </w:rPr>
  </w:style>
  <w:style w:type="character" w:customStyle="1" w:styleId="WW8Num11z0">
    <w:name w:val="WW8Num11z0"/>
    <w:rPr>
      <w:b w:val="0"/>
    </w:rPr>
  </w:style>
  <w:style w:type="character" w:customStyle="1" w:styleId="WW8Num12z0">
    <w:name w:val="WW8Num12z0"/>
    <w:rPr>
      <w:rFonts w:ascii="Symbol" w:hAnsi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/>
    </w:rPr>
  </w:style>
  <w:style w:type="character" w:customStyle="1" w:styleId="WW8Num14z0">
    <w:name w:val="WW8Num14z0"/>
    <w:rPr>
      <w:rFonts w:ascii="Symbol" w:hAnsi="Symbol"/>
    </w:rPr>
  </w:style>
  <w:style w:type="character" w:customStyle="1" w:styleId="WW8Num14z1">
    <w:name w:val="WW8Num14z1"/>
    <w:rPr>
      <w:rFonts w:ascii="Courier New" w:hAnsi="Courier New" w:cs="Courier New"/>
    </w:rPr>
  </w:style>
  <w:style w:type="character" w:customStyle="1" w:styleId="WW8Num14z2">
    <w:name w:val="WW8Num14z2"/>
    <w:rPr>
      <w:rFonts w:ascii="Wingdings" w:hAnsi="Wingdings"/>
    </w:rPr>
  </w:style>
  <w:style w:type="character" w:customStyle="1" w:styleId="WW8Num15z0">
    <w:name w:val="WW8Num15z0"/>
    <w:rPr>
      <w:rFonts w:ascii="Symbol" w:hAnsi="Symbol"/>
    </w:rPr>
  </w:style>
  <w:style w:type="character" w:customStyle="1" w:styleId="WW8Num15z1">
    <w:name w:val="WW8Num15z1"/>
    <w:rPr>
      <w:rFonts w:ascii="Courier New" w:hAnsi="Courier New" w:cs="Courier New"/>
    </w:rPr>
  </w:style>
  <w:style w:type="character" w:customStyle="1" w:styleId="WW8Num15z2">
    <w:name w:val="WW8Num15z2"/>
    <w:rPr>
      <w:rFonts w:ascii="Wingdings" w:hAnsi="Wingdings"/>
    </w:rPr>
  </w:style>
  <w:style w:type="character" w:customStyle="1" w:styleId="WW8Num16z0">
    <w:name w:val="WW8Num16z0"/>
    <w:rPr>
      <w:rFonts w:ascii="Symbol" w:hAnsi="Symbol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/>
    </w:rPr>
  </w:style>
  <w:style w:type="character" w:customStyle="1" w:styleId="WW8Num17z0">
    <w:name w:val="WW8Num17z0"/>
    <w:rPr>
      <w:rFonts w:ascii="Symbol" w:hAnsi="Symbol"/>
    </w:rPr>
  </w:style>
  <w:style w:type="character" w:customStyle="1" w:styleId="WW8Num17z1">
    <w:name w:val="WW8Num17z1"/>
    <w:rPr>
      <w:rFonts w:ascii="Courier New" w:hAnsi="Courier New" w:cs="Courier New"/>
    </w:rPr>
  </w:style>
  <w:style w:type="character" w:customStyle="1" w:styleId="WW8Num17z2">
    <w:name w:val="WW8Num17z2"/>
    <w:rPr>
      <w:rFonts w:ascii="Wingdings" w:hAnsi="Wingdings"/>
    </w:rPr>
  </w:style>
  <w:style w:type="character" w:customStyle="1" w:styleId="WW8Num18z0">
    <w:name w:val="WW8Num18z0"/>
    <w:rPr>
      <w:rFonts w:ascii="Symbol" w:hAnsi="Symbol"/>
    </w:rPr>
  </w:style>
  <w:style w:type="character" w:customStyle="1" w:styleId="WW8Num18z1">
    <w:name w:val="WW8Num18z1"/>
    <w:rPr>
      <w:rFonts w:ascii="Courier New" w:hAnsi="Courier New" w:cs="Courier New"/>
    </w:rPr>
  </w:style>
  <w:style w:type="character" w:customStyle="1" w:styleId="WW8Num18z2">
    <w:name w:val="WW8Num18z2"/>
    <w:rPr>
      <w:rFonts w:ascii="Wingdings" w:hAnsi="Wingdings"/>
    </w:rPr>
  </w:style>
  <w:style w:type="character" w:customStyle="1" w:styleId="WW8Num19z0">
    <w:name w:val="WW8Num19z0"/>
    <w:rPr>
      <w:rFonts w:ascii="Symbol" w:hAnsi="Symbol"/>
    </w:rPr>
  </w:style>
  <w:style w:type="character" w:customStyle="1" w:styleId="WW8Num19z1">
    <w:name w:val="WW8Num19z1"/>
    <w:rPr>
      <w:rFonts w:ascii="Courier New" w:hAnsi="Courier New" w:cs="Courier New"/>
    </w:rPr>
  </w:style>
  <w:style w:type="character" w:customStyle="1" w:styleId="WW8Num19z2">
    <w:name w:val="WW8Num19z2"/>
    <w:rPr>
      <w:rFonts w:ascii="Wingdings" w:hAnsi="Wingdings"/>
    </w:rPr>
  </w:style>
  <w:style w:type="character" w:customStyle="1" w:styleId="WW8Num20z0">
    <w:name w:val="WW8Num20z0"/>
    <w:rPr>
      <w:rFonts w:ascii="Symbol" w:hAnsi="Symbol"/>
    </w:rPr>
  </w:style>
  <w:style w:type="character" w:customStyle="1" w:styleId="WW8Num21z0">
    <w:name w:val="WW8Num21z0"/>
    <w:rPr>
      <w:rFonts w:ascii="Symbol" w:hAnsi="Symbol"/>
    </w:rPr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/>
    </w:rPr>
  </w:style>
  <w:style w:type="character" w:customStyle="1" w:styleId="WW8Num22z0">
    <w:name w:val="WW8Num22z0"/>
    <w:rPr>
      <w:rFonts w:ascii="Symbol" w:hAnsi="Symbol"/>
    </w:rPr>
  </w:style>
  <w:style w:type="character" w:customStyle="1" w:styleId="WW8Num22z1">
    <w:name w:val="WW8Num22z1"/>
    <w:rPr>
      <w:rFonts w:ascii="Courier New" w:hAnsi="Courier New" w:cs="Courier New"/>
    </w:rPr>
  </w:style>
  <w:style w:type="character" w:customStyle="1" w:styleId="WW8Num22z2">
    <w:name w:val="WW8Num22z2"/>
    <w:rPr>
      <w:rFonts w:ascii="Wingdings" w:hAnsi="Wingdings"/>
    </w:rPr>
  </w:style>
  <w:style w:type="character" w:customStyle="1" w:styleId="WW8Num24z0">
    <w:name w:val="WW8Num24z0"/>
    <w:rPr>
      <w:rFonts w:ascii="Symbol" w:hAnsi="Symbol"/>
    </w:rPr>
  </w:style>
  <w:style w:type="character" w:customStyle="1" w:styleId="WW8Num24z1">
    <w:name w:val="WW8Num24z1"/>
    <w:rPr>
      <w:rFonts w:ascii="Courier New" w:hAnsi="Courier New" w:cs="Courier New"/>
    </w:rPr>
  </w:style>
  <w:style w:type="character" w:customStyle="1" w:styleId="WW8Num24z2">
    <w:name w:val="WW8Num24z2"/>
    <w:rPr>
      <w:rFonts w:ascii="Wingdings" w:hAnsi="Wingdings"/>
    </w:rPr>
  </w:style>
  <w:style w:type="character" w:customStyle="1" w:styleId="WW8Num26z0">
    <w:name w:val="WW8Num26z0"/>
    <w:rPr>
      <w:rFonts w:ascii="Symbol" w:hAnsi="Symbol"/>
    </w:rPr>
  </w:style>
  <w:style w:type="character" w:customStyle="1" w:styleId="WW8Num26z1">
    <w:name w:val="WW8Num26z1"/>
    <w:rPr>
      <w:rFonts w:ascii="Courier New" w:hAnsi="Courier New" w:cs="Courier New"/>
    </w:rPr>
  </w:style>
  <w:style w:type="character" w:customStyle="1" w:styleId="WW8Num26z2">
    <w:name w:val="WW8Num26z2"/>
    <w:rPr>
      <w:rFonts w:ascii="Wingdings" w:hAnsi="Wingdings"/>
    </w:rPr>
  </w:style>
  <w:style w:type="character" w:customStyle="1" w:styleId="12">
    <w:name w:val="Основной шрифт абзаца1"/>
  </w:style>
  <w:style w:type="character" w:styleId="af7">
    <w:name w:val="page number"/>
    <w:basedOn w:val="12"/>
  </w:style>
  <w:style w:type="character" w:styleId="af8">
    <w:name w:val="Strong"/>
    <w:uiPriority w:val="22"/>
    <w:qFormat/>
    <w:rPr>
      <w:b/>
      <w:bCs/>
    </w:rPr>
  </w:style>
  <w:style w:type="character" w:styleId="af9">
    <w:name w:val="Hyperlink"/>
    <w:rPr>
      <w:color w:val="0000FF"/>
      <w:u w:val="single"/>
    </w:rPr>
  </w:style>
  <w:style w:type="character" w:customStyle="1" w:styleId="afa">
    <w:name w:val="Символ нумерации"/>
    <w:rPr>
      <w:sz w:val="28"/>
      <w:szCs w:val="28"/>
    </w:rPr>
  </w:style>
  <w:style w:type="character" w:customStyle="1" w:styleId="afb">
    <w:name w:val="Маркеры списка"/>
    <w:rPr>
      <w:rFonts w:ascii="OpenSymbol" w:eastAsia="OpenSymbol" w:hAnsi="OpenSymbol" w:cs="OpenSymbol"/>
    </w:rPr>
  </w:style>
  <w:style w:type="paragraph" w:customStyle="1" w:styleId="13">
    <w:name w:val="Заголовок1"/>
    <w:basedOn w:val="a"/>
    <w:next w:val="afc"/>
    <w:pPr>
      <w:keepNext/>
      <w:spacing w:before="240" w:after="120"/>
    </w:pPr>
    <w:rPr>
      <w:rFonts w:ascii="Arial" w:eastAsia="Lucida Sans Unicode" w:hAnsi="Arial" w:cs="Mangal"/>
      <w:sz w:val="28"/>
      <w:szCs w:val="28"/>
    </w:rPr>
  </w:style>
  <w:style w:type="paragraph" w:styleId="afc">
    <w:name w:val="Body Text"/>
    <w:basedOn w:val="a"/>
    <w:link w:val="afd"/>
    <w:pPr>
      <w:ind w:right="-36"/>
      <w:jc w:val="center"/>
    </w:pPr>
    <w:rPr>
      <w:sz w:val="32"/>
    </w:rPr>
  </w:style>
  <w:style w:type="paragraph" w:styleId="afe">
    <w:name w:val="List"/>
    <w:basedOn w:val="afc"/>
    <w:rPr>
      <w:rFonts w:cs="Mangal"/>
    </w:rPr>
  </w:style>
  <w:style w:type="paragraph" w:customStyle="1" w:styleId="14">
    <w:name w:val="Название1"/>
    <w:basedOn w:val="a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15">
    <w:name w:val="Указатель1"/>
    <w:basedOn w:val="a"/>
    <w:pPr>
      <w:suppressLineNumbers/>
    </w:pPr>
    <w:rPr>
      <w:rFonts w:cs="Mangal"/>
    </w:rPr>
  </w:style>
  <w:style w:type="paragraph" w:styleId="ab">
    <w:name w:val="header"/>
    <w:basedOn w:val="a"/>
    <w:link w:val="aa"/>
  </w:style>
  <w:style w:type="paragraph" w:styleId="aff">
    <w:name w:val="Body Text Indent"/>
    <w:basedOn w:val="a"/>
    <w:pPr>
      <w:ind w:firstLine="1080"/>
      <w:jc w:val="both"/>
    </w:pPr>
    <w:rPr>
      <w:sz w:val="28"/>
    </w:rPr>
  </w:style>
  <w:style w:type="paragraph" w:styleId="ae">
    <w:name w:val="footer"/>
    <w:basedOn w:val="a"/>
    <w:link w:val="ad"/>
  </w:style>
  <w:style w:type="paragraph" w:customStyle="1" w:styleId="210">
    <w:name w:val="Основной текст с отступом 21"/>
    <w:basedOn w:val="a"/>
    <w:pPr>
      <w:ind w:firstLine="1080"/>
      <w:jc w:val="both"/>
    </w:pPr>
    <w:rPr>
      <w:sz w:val="32"/>
    </w:rPr>
  </w:style>
  <w:style w:type="paragraph" w:customStyle="1" w:styleId="310">
    <w:name w:val="Основной текст с отступом 31"/>
    <w:basedOn w:val="a"/>
    <w:pPr>
      <w:ind w:left="1620" w:hanging="540"/>
      <w:jc w:val="both"/>
    </w:pPr>
    <w:rPr>
      <w:sz w:val="32"/>
    </w:rPr>
  </w:style>
  <w:style w:type="paragraph" w:styleId="32">
    <w:name w:val="toc 3"/>
    <w:basedOn w:val="a"/>
    <w:next w:val="a"/>
    <w:pPr>
      <w:ind w:left="480" w:firstLine="851"/>
    </w:pPr>
    <w:rPr>
      <w:i/>
    </w:rPr>
  </w:style>
  <w:style w:type="paragraph" w:customStyle="1" w:styleId="211">
    <w:name w:val="Основной текст 21"/>
    <w:basedOn w:val="a"/>
    <w:pPr>
      <w:jc w:val="both"/>
    </w:pPr>
  </w:style>
  <w:style w:type="paragraph" w:customStyle="1" w:styleId="311">
    <w:name w:val="Основной текст 31"/>
    <w:basedOn w:val="a"/>
    <w:pPr>
      <w:spacing w:line="360" w:lineRule="auto"/>
    </w:pPr>
    <w:rPr>
      <w:i/>
      <w:sz w:val="28"/>
      <w:szCs w:val="28"/>
    </w:rPr>
  </w:style>
  <w:style w:type="paragraph" w:styleId="16">
    <w:name w:val="toc 1"/>
    <w:basedOn w:val="a"/>
    <w:next w:val="a"/>
    <w:pPr>
      <w:spacing w:line="360" w:lineRule="auto"/>
      <w:jc w:val="center"/>
    </w:pPr>
    <w:rPr>
      <w:sz w:val="32"/>
      <w:lang w:val="en-US"/>
    </w:rPr>
  </w:style>
  <w:style w:type="paragraph" w:customStyle="1" w:styleId="17">
    <w:name w:val="Цитата1"/>
    <w:basedOn w:val="a"/>
    <w:pPr>
      <w:spacing w:line="360" w:lineRule="auto"/>
      <w:ind w:left="567" w:right="567" w:firstLine="1418"/>
      <w:jc w:val="both"/>
    </w:pPr>
    <w:rPr>
      <w:rFonts w:ascii="Arial" w:hAnsi="Arial"/>
      <w:i/>
      <w:spacing w:val="10"/>
      <w:sz w:val="28"/>
    </w:rPr>
  </w:style>
  <w:style w:type="paragraph" w:styleId="a5">
    <w:name w:val="Title"/>
    <w:basedOn w:val="a"/>
    <w:next w:val="a7"/>
    <w:link w:val="a4"/>
    <w:qFormat/>
    <w:pPr>
      <w:jc w:val="center"/>
    </w:pPr>
    <w:rPr>
      <w:rFonts w:ascii="Arial" w:hAnsi="Arial"/>
      <w:b/>
      <w:i/>
      <w:sz w:val="40"/>
    </w:rPr>
  </w:style>
  <w:style w:type="paragraph" w:styleId="a7">
    <w:name w:val="Subtitle"/>
    <w:basedOn w:val="a"/>
    <w:next w:val="afc"/>
    <w:link w:val="a6"/>
    <w:qFormat/>
    <w:pPr>
      <w:spacing w:line="480" w:lineRule="auto"/>
      <w:jc w:val="both"/>
    </w:pPr>
    <w:rPr>
      <w:b/>
      <w:i/>
      <w:sz w:val="32"/>
    </w:rPr>
  </w:style>
  <w:style w:type="paragraph" w:customStyle="1" w:styleId="arial12pt125">
    <w:name w:val="arial12pt125"/>
    <w:basedOn w:val="a"/>
    <w:pPr>
      <w:spacing w:before="280" w:after="280"/>
    </w:pPr>
    <w:rPr>
      <w:sz w:val="24"/>
      <w:szCs w:val="24"/>
    </w:rPr>
  </w:style>
  <w:style w:type="paragraph" w:customStyle="1" w:styleId="arial12pt127">
    <w:name w:val="arial12pt127"/>
    <w:basedOn w:val="a"/>
    <w:pPr>
      <w:spacing w:before="280" w:after="280"/>
    </w:pPr>
    <w:rPr>
      <w:sz w:val="24"/>
      <w:szCs w:val="24"/>
    </w:rPr>
  </w:style>
  <w:style w:type="paragraph" w:styleId="aff0">
    <w:name w:val="Normal (Web)"/>
    <w:basedOn w:val="a"/>
    <w:uiPriority w:val="99"/>
    <w:pPr>
      <w:spacing w:before="100" w:after="100"/>
    </w:pPr>
    <w:rPr>
      <w:sz w:val="24"/>
    </w:rPr>
  </w:style>
  <w:style w:type="paragraph" w:styleId="aff1">
    <w:name w:val="Balloon Text"/>
    <w:basedOn w:val="a"/>
    <w:rPr>
      <w:rFonts w:ascii="Tahoma" w:hAnsi="Tahoma" w:cs="Tahoma"/>
      <w:sz w:val="16"/>
      <w:szCs w:val="16"/>
    </w:rPr>
  </w:style>
  <w:style w:type="paragraph" w:styleId="aff2">
    <w:name w:val="List Paragraph"/>
    <w:basedOn w:val="a"/>
    <w:qFormat/>
    <w:pPr>
      <w:ind w:left="720"/>
    </w:pPr>
  </w:style>
  <w:style w:type="paragraph" w:customStyle="1" w:styleId="aff3">
    <w:name w:val="Содержимое таблицы"/>
    <w:basedOn w:val="a"/>
    <w:pPr>
      <w:suppressLineNumbers/>
    </w:pPr>
  </w:style>
  <w:style w:type="paragraph" w:customStyle="1" w:styleId="aff4">
    <w:name w:val="Заголовок таблицы"/>
    <w:basedOn w:val="aff3"/>
    <w:pPr>
      <w:jc w:val="center"/>
    </w:pPr>
    <w:rPr>
      <w:b/>
      <w:bCs/>
    </w:rPr>
  </w:style>
  <w:style w:type="paragraph" w:customStyle="1" w:styleId="aff5">
    <w:name w:val="Содержимое врезки"/>
    <w:basedOn w:val="afc"/>
  </w:style>
  <w:style w:type="character" w:customStyle="1" w:styleId="mw-headline">
    <w:name w:val="mw-headline"/>
    <w:basedOn w:val="a0"/>
  </w:style>
  <w:style w:type="character" w:styleId="aff6">
    <w:name w:val="Emphasis"/>
    <w:uiPriority w:val="20"/>
    <w:qFormat/>
    <w:rPr>
      <w:i/>
      <w:iCs/>
    </w:rPr>
  </w:style>
  <w:style w:type="table" w:styleId="aff7">
    <w:name w:val="Table Grid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Default">
    <w:name w:val="Default"/>
    <w:rPr>
      <w:color w:val="00000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</w:rPr>
  </w:style>
  <w:style w:type="character" w:customStyle="1" w:styleId="HTML0">
    <w:name w:val="Стандартный HTML Знак"/>
    <w:link w:val="HTML"/>
    <w:uiPriority w:val="99"/>
    <w:rPr>
      <w:rFonts w:ascii="Courier New" w:hAnsi="Courier New" w:cs="Courier New"/>
    </w:rPr>
  </w:style>
  <w:style w:type="paragraph" w:styleId="25">
    <w:name w:val="Body Text Indent 2"/>
    <w:basedOn w:val="a"/>
    <w:link w:val="26"/>
    <w:uiPriority w:val="99"/>
    <w:semiHidden/>
    <w:unhideWhenUsed/>
    <w:pPr>
      <w:spacing w:after="120" w:line="480" w:lineRule="auto"/>
      <w:ind w:left="283"/>
    </w:pPr>
  </w:style>
  <w:style w:type="character" w:customStyle="1" w:styleId="26">
    <w:name w:val="Основной текст с отступом 2 Знак"/>
    <w:link w:val="25"/>
    <w:uiPriority w:val="99"/>
    <w:semiHidden/>
    <w:rPr>
      <w:lang w:eastAsia="ar-SA"/>
    </w:rPr>
  </w:style>
  <w:style w:type="paragraph" w:customStyle="1" w:styleId="PlainText1">
    <w:name w:val="Plain Text1"/>
    <w:basedOn w:val="a"/>
    <w:pPr>
      <w:widowControl w:val="0"/>
      <w:ind w:firstLine="426"/>
      <w:jc w:val="both"/>
    </w:pPr>
    <w:rPr>
      <w:rFonts w:ascii="TimesET" w:hAnsi="TimesET"/>
      <w:lang w:eastAsia="ru-RU"/>
    </w:rPr>
  </w:style>
  <w:style w:type="character" w:customStyle="1" w:styleId="afd">
    <w:name w:val="Основной текст Знак"/>
    <w:link w:val="afc"/>
    <w:rPr>
      <w:sz w:val="32"/>
      <w:lang w:eastAsia="ar-SA"/>
    </w:rPr>
  </w:style>
  <w:style w:type="character" w:customStyle="1" w:styleId="ipa">
    <w:name w:val="ipa"/>
    <w:basedOn w:val="a0"/>
  </w:style>
  <w:style w:type="paragraph" w:customStyle="1" w:styleId="content">
    <w:name w:val="content"/>
    <w:basedOn w:val="a"/>
    <w:pPr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rtejustify">
    <w:name w:val="rtejustify"/>
    <w:basedOn w:val="a"/>
    <w:pPr>
      <w:spacing w:before="100" w:beforeAutospacing="1" w:after="100" w:afterAutospacing="1"/>
    </w:pPr>
    <w:rPr>
      <w:sz w:val="24"/>
      <w:szCs w:val="24"/>
      <w:lang w:eastAsia="ru-RU"/>
    </w:rPr>
  </w:style>
  <w:style w:type="paragraph" w:styleId="aff8">
    <w:name w:val="List Bullet"/>
    <w:basedOn w:val="a"/>
    <w:pPr>
      <w:tabs>
        <w:tab w:val="left" w:pos="102"/>
        <w:tab w:val="left" w:pos="851"/>
        <w:tab w:val="left" w:pos="1378"/>
        <w:tab w:val="left" w:pos="1418"/>
      </w:tabs>
      <w:ind w:firstLine="567"/>
      <w:contextualSpacing/>
      <w:jc w:val="both"/>
    </w:pPr>
    <w:rPr>
      <w:color w:val="000000"/>
      <w:sz w:val="28"/>
      <w:szCs w:val="28"/>
      <w:lang w:eastAsia="ru-RU"/>
    </w:rPr>
  </w:style>
  <w:style w:type="character" w:customStyle="1" w:styleId="UnresolvedMention">
    <w:name w:val="Unresolved Mention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C0BF4F-691E-4CEB-BE73-D32042056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3864</Words>
  <Characters>22025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Содержание</vt:lpstr>
    </vt:vector>
  </TitlesOfParts>
  <Company>RSEU</Company>
  <LinksUpToDate>false</LinksUpToDate>
  <CharactersWithSpaces>25838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МЫ</dc:creator>
  <cp:keywords/>
  <cp:lastModifiedBy>Кирилл</cp:lastModifiedBy>
  <cp:revision>209</cp:revision>
  <dcterms:created xsi:type="dcterms:W3CDTF">2025-03-17T09:33:00Z</dcterms:created>
  <dcterms:modified xsi:type="dcterms:W3CDTF">2025-04-10T07:04:00Z</dcterms:modified>
</cp:coreProperties>
</file>